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848" w:rsidRPr="00D36BA0" w:rsidRDefault="00D36BA0" w:rsidP="00D36BA0">
      <w:pPr>
        <w:jc w:val="center"/>
        <w:rPr>
          <w:b/>
          <w:sz w:val="32"/>
          <w:szCs w:val="32"/>
        </w:rPr>
      </w:pPr>
      <w:r w:rsidRPr="00D36BA0">
        <w:rPr>
          <w:b/>
          <w:sz w:val="32"/>
          <w:szCs w:val="32"/>
        </w:rPr>
        <w:t>Отчет мониторинга СМИ за июнь 2026 г.</w:t>
      </w:r>
    </w:p>
    <w:p w:rsidR="00D36BA0" w:rsidRPr="00D36BA0" w:rsidRDefault="00D36BA0" w:rsidP="00D36BA0">
      <w:pPr>
        <w:pStyle w:val="a4"/>
        <w:numPr>
          <w:ilvl w:val="0"/>
          <w:numId w:val="1"/>
        </w:numPr>
        <w:jc w:val="both"/>
        <w:rPr>
          <w:sz w:val="28"/>
          <w:szCs w:val="28"/>
        </w:rPr>
      </w:pPr>
      <w:r w:rsidRPr="00D36BA0">
        <w:rPr>
          <w:sz w:val="28"/>
          <w:szCs w:val="28"/>
        </w:rPr>
        <w:t>Сайт НП «ЖКХ Контроль</w:t>
      </w:r>
      <w:proofErr w:type="gramStart"/>
      <w:r w:rsidRPr="00D36BA0">
        <w:rPr>
          <w:sz w:val="28"/>
          <w:szCs w:val="28"/>
        </w:rPr>
        <w:t>»(</w:t>
      </w:r>
      <w:proofErr w:type="gramEnd"/>
      <w:r w:rsidRPr="00D36BA0">
        <w:rPr>
          <w:sz w:val="28"/>
          <w:szCs w:val="28"/>
        </w:rPr>
        <w:t xml:space="preserve"> Москва)</w:t>
      </w:r>
    </w:p>
    <w:p w:rsidR="00D36BA0" w:rsidRDefault="00D36BA0" w:rsidP="00D36BA0">
      <w:pPr>
        <w:pStyle w:val="a4"/>
        <w:jc w:val="both"/>
      </w:pPr>
      <w:r>
        <w:t xml:space="preserve">02.06.2026 г. </w:t>
      </w:r>
      <w:r w:rsidRPr="00D36BA0">
        <w:t xml:space="preserve">В Петербурге снова обсуждают проблему </w:t>
      </w:r>
      <w:proofErr w:type="spellStart"/>
      <w:r w:rsidRPr="00D36BA0">
        <w:t>руфинга</w:t>
      </w:r>
      <w:proofErr w:type="spellEnd"/>
      <w:r w:rsidRPr="00D36BA0">
        <w:t xml:space="preserve"> после ЧП на Московском проспекте</w:t>
      </w:r>
    </w:p>
    <w:p w:rsidR="00D36BA0" w:rsidRDefault="00D36BA0" w:rsidP="00D36BA0">
      <w:pPr>
        <w:pStyle w:val="a4"/>
        <w:jc w:val="both"/>
      </w:pPr>
      <w:hyperlink r:id="rId6" w:history="1">
        <w:r w:rsidRPr="00D67463">
          <w:rPr>
            <w:rStyle w:val="a3"/>
          </w:rPr>
          <w:t>http://gkhkontrol.ru/2026/06/в-петербурге-снова-обсуждают-проблем/</w:t>
        </w:r>
      </w:hyperlink>
    </w:p>
    <w:p w:rsidR="00D36BA0" w:rsidRDefault="00D36BA0" w:rsidP="00D36BA0">
      <w:pPr>
        <w:pStyle w:val="a4"/>
        <w:jc w:val="both"/>
      </w:pPr>
      <w:r>
        <w:t xml:space="preserve">В Петербурге снова обсуждают проблему </w:t>
      </w:r>
      <w:proofErr w:type="spellStart"/>
      <w:r>
        <w:t>руфинга</w:t>
      </w:r>
      <w:proofErr w:type="spellEnd"/>
      <w:r>
        <w:t xml:space="preserve"> после трагедии на Московском проспекте, 82. Напомним, при попытке забраться на кровлю высотки 12-летний </w:t>
      </w:r>
      <w:proofErr w:type="spellStart"/>
      <w:r>
        <w:t>руфер</w:t>
      </w:r>
      <w:proofErr w:type="spellEnd"/>
      <w:r>
        <w:t xml:space="preserve"> сорвался с девятого этажа, мальчик погиб. Возбуждено уголовное дело. Несмотря на дискуссию, которая длится далеко не первый год, действенных мер против любителей незаконных прогулок по крышам до сих пор не предложено, говорят эксперты.</w:t>
      </w:r>
    </w:p>
    <w:p w:rsidR="00D36BA0" w:rsidRDefault="00D36BA0" w:rsidP="00D36BA0">
      <w:pPr>
        <w:pStyle w:val="a4"/>
        <w:jc w:val="both"/>
      </w:pPr>
    </w:p>
    <w:p w:rsidR="00D36BA0" w:rsidRDefault="00D36BA0" w:rsidP="00D36BA0">
      <w:pPr>
        <w:pStyle w:val="a4"/>
        <w:jc w:val="both"/>
      </w:pPr>
      <w:proofErr w:type="gramStart"/>
      <w:r>
        <w:t>Петербургские</w:t>
      </w:r>
      <w:proofErr w:type="gramEnd"/>
      <w:r>
        <w:t xml:space="preserve"> </w:t>
      </w:r>
      <w:proofErr w:type="spellStart"/>
      <w:r>
        <w:t>руферы</w:t>
      </w:r>
      <w:proofErr w:type="spellEnd"/>
      <w:r>
        <w:t xml:space="preserve"> считают, что популярная в определенных кругах субкультура зародилась именно в городе на Неве. В связи с этим неудивительно, что именно здесь происходит весомая часть инцидентов, в том числе трагических. </w:t>
      </w:r>
      <w:proofErr w:type="gramStart"/>
      <w:r>
        <w:t>Помимо ЧП с ребенком на Московском, были и другие.</w:t>
      </w:r>
      <w:proofErr w:type="gramEnd"/>
      <w:r>
        <w:t xml:space="preserve"> В 2020-м, например, с крыши сорвались 23-летний студент и его девушка. Спасти их не удалось. В 2024-м у «Красного треугольника» на Обводном канале нашли тело школьницы. Позже выяснилось, что она в компании отмечала день рождения на крыше. И это далеко не полный список. Одним из решений проблемы может быть </w:t>
      </w:r>
      <w:proofErr w:type="gramStart"/>
      <w:r>
        <w:t>ужесточении</w:t>
      </w:r>
      <w:proofErr w:type="gramEnd"/>
      <w:r>
        <w:t xml:space="preserve"> наказания, считает депутат </w:t>
      </w:r>
      <w:proofErr w:type="spellStart"/>
      <w:r>
        <w:t>Заксобрания</w:t>
      </w:r>
      <w:proofErr w:type="spellEnd"/>
      <w:r>
        <w:t xml:space="preserve"> Денис </w:t>
      </w:r>
      <w:proofErr w:type="spellStart"/>
      <w:r>
        <w:t>Четырбок</w:t>
      </w:r>
      <w:proofErr w:type="spellEnd"/>
      <w:r>
        <w:t>. Впрочем, парламентарий признает, что подействует это далеко не на всех:</w:t>
      </w:r>
    </w:p>
    <w:p w:rsidR="00D36BA0" w:rsidRDefault="00D36BA0" w:rsidP="00D36BA0">
      <w:pPr>
        <w:pStyle w:val="a4"/>
        <w:jc w:val="both"/>
      </w:pPr>
    </w:p>
    <w:p w:rsidR="00D36BA0" w:rsidRDefault="00D36BA0" w:rsidP="00D36BA0">
      <w:pPr>
        <w:pStyle w:val="a4"/>
        <w:jc w:val="both"/>
      </w:pPr>
      <w:r>
        <w:t xml:space="preserve">Депутат </w:t>
      </w:r>
      <w:proofErr w:type="spellStart"/>
      <w:r>
        <w:t>Заксобрания</w:t>
      </w:r>
      <w:proofErr w:type="spellEnd"/>
      <w:r>
        <w:t xml:space="preserve"> Петербурга Денис </w:t>
      </w:r>
      <w:proofErr w:type="spellStart"/>
      <w:r>
        <w:t>Четырбок</w:t>
      </w:r>
      <w:proofErr w:type="spellEnd"/>
    </w:p>
    <w:p w:rsidR="00D36BA0" w:rsidRDefault="00D36BA0" w:rsidP="00D36BA0">
      <w:pPr>
        <w:pStyle w:val="a4"/>
        <w:jc w:val="both"/>
      </w:pPr>
    </w:p>
    <w:p w:rsidR="00D36BA0" w:rsidRDefault="00D36BA0" w:rsidP="00D36BA0">
      <w:pPr>
        <w:pStyle w:val="a4"/>
        <w:jc w:val="both"/>
      </w:pPr>
      <w:r>
        <w:t>«Если говорим о нарушениях, то всегда будет какой-то небольшой процент людей, которые будут игнорировать требования. Какие бы строгие законы ни принимались, как бы это опасно ни было. Кто-то идёт за адреналином, кто-то идёт супротив общественного мнения, желая показать какую-то свою позицию, а для кого-то это просто игра. Но самые строгие законы всё равно отсекут достаточно серьёзную часть тех, кто может попасть в неприятность случайно. Кого позвали друзья, пригласили попробовать, кто посмотрел видео, решил самостоятельно залезть. Их это точно остановит. Поэтому я, как и раньше, продолжаю настаивать на том, что неотвратимость наказания в данном случае может быть эффективным инструментом».</w:t>
      </w:r>
    </w:p>
    <w:p w:rsidR="00D36BA0" w:rsidRDefault="00D36BA0" w:rsidP="00D36BA0">
      <w:pPr>
        <w:pStyle w:val="a4"/>
        <w:jc w:val="both"/>
      </w:pPr>
    </w:p>
    <w:p w:rsidR="00D36BA0" w:rsidRDefault="00D36BA0" w:rsidP="00D36BA0">
      <w:pPr>
        <w:pStyle w:val="a4"/>
        <w:jc w:val="both"/>
      </w:pPr>
      <w:r>
        <w:t xml:space="preserve"> От действий </w:t>
      </w:r>
      <w:proofErr w:type="spellStart"/>
      <w:r>
        <w:t>руферов</w:t>
      </w:r>
      <w:proofErr w:type="spellEnd"/>
      <w:r>
        <w:t xml:space="preserve">, особенно тех, кто нелегально водит туристов по крышам в центре, страдают также управляющие компании и ТСЖ. Напомним, что по закону они обязаны предотвращать доступ посторонних на кровлю, в противном случае им грозят штрафы. Однако закрытые чердаки давно являются не препятствием, а скорее вызовом для нарушителей. Так, когда в 2018 году в очередной раз в </w:t>
      </w:r>
      <w:proofErr w:type="spellStart"/>
      <w:r>
        <w:t>ЗакСе</w:t>
      </w:r>
      <w:proofErr w:type="spellEnd"/>
      <w:r>
        <w:t xml:space="preserve"> обсуждали профильные поправки в КоАП, анонимные петербургские </w:t>
      </w:r>
      <w:proofErr w:type="spellStart"/>
      <w:r>
        <w:t>руферы</w:t>
      </w:r>
      <w:proofErr w:type="spellEnd"/>
      <w:r>
        <w:t xml:space="preserve"> выложили в одной из </w:t>
      </w:r>
      <w:proofErr w:type="spellStart"/>
      <w:r>
        <w:t>соцсетей</w:t>
      </w:r>
      <w:proofErr w:type="spellEnd"/>
      <w:r>
        <w:t xml:space="preserve"> видео, в котором показали, как радикально решают проблему доступа на крышу исторического дома на Невском проспекте с помощью болгарки. Мнение руководителя департамента «ЖКХ Контроль» в Петербурге Аллы </w:t>
      </w:r>
      <w:proofErr w:type="spellStart"/>
      <w:r>
        <w:t>Бредец</w:t>
      </w:r>
      <w:proofErr w:type="spellEnd"/>
      <w:r>
        <w:t>:</w:t>
      </w:r>
    </w:p>
    <w:p w:rsidR="00D36BA0" w:rsidRDefault="00D36BA0" w:rsidP="00D36BA0">
      <w:pPr>
        <w:pStyle w:val="a4"/>
        <w:jc w:val="both"/>
      </w:pPr>
    </w:p>
    <w:p w:rsidR="00D36BA0" w:rsidRDefault="00D36BA0" w:rsidP="00D36BA0">
      <w:pPr>
        <w:pStyle w:val="a4"/>
        <w:jc w:val="both"/>
      </w:pPr>
      <w:r>
        <w:t xml:space="preserve">Руководитель департамента «ЖКХ Контроль» в Петербурге Алла </w:t>
      </w:r>
      <w:proofErr w:type="spellStart"/>
      <w:r>
        <w:t>Бредец</w:t>
      </w:r>
      <w:proofErr w:type="spellEnd"/>
    </w:p>
    <w:p w:rsidR="00D36BA0" w:rsidRDefault="00D36BA0" w:rsidP="00D36BA0">
      <w:pPr>
        <w:pStyle w:val="a4"/>
        <w:jc w:val="both"/>
      </w:pPr>
    </w:p>
    <w:p w:rsidR="00D36BA0" w:rsidRDefault="00D36BA0" w:rsidP="00D36BA0">
      <w:pPr>
        <w:pStyle w:val="a4"/>
        <w:jc w:val="both"/>
      </w:pPr>
      <w:r>
        <w:lastRenderedPageBreak/>
        <w:t>«Если говорить о потенциальных опасных крышах в Петербурге, о наших центральных районах, то, как правило, управляющие компании уже работают над предотвращением нарушений и обустраивают систему сигнализаций, которая сразу информирует управляющую организацию о том, что посторонние лица появились на кровле. Безусловно, для управляющих организаций и ТСЖ — это головная боль, потому что это порча общедомового имущества. То есть получается, такая борьба должна, наверное, вестись совместно с жителями. У нас действует 170-е постановление, которое говорит о том, что у собственников верхних этажей должны быть ключи от чердачного помещения на всякий случай. Но в Петербурге бывают случаи, когда арендаторы пятых этажей или собственники становятся организаторами тех самых незаконных экскурсий».</w:t>
      </w:r>
    </w:p>
    <w:p w:rsidR="00D36BA0" w:rsidRDefault="00D36BA0" w:rsidP="00D36BA0">
      <w:pPr>
        <w:pStyle w:val="a4"/>
        <w:jc w:val="both"/>
      </w:pPr>
    </w:p>
    <w:p w:rsidR="00D36BA0" w:rsidRDefault="00D36BA0" w:rsidP="00D36BA0">
      <w:pPr>
        <w:pStyle w:val="a4"/>
        <w:jc w:val="both"/>
      </w:pPr>
      <w:r>
        <w:t xml:space="preserve"> К слову, недавно Евгений </w:t>
      </w:r>
      <w:proofErr w:type="spellStart"/>
      <w:r>
        <w:t>Разумишкин</w:t>
      </w:r>
      <w:proofErr w:type="spellEnd"/>
      <w:r>
        <w:t xml:space="preserve"> озвучил очередную инициативу, призванную положить конец коммерческому </w:t>
      </w:r>
      <w:proofErr w:type="spellStart"/>
      <w:r>
        <w:t>руфингу</w:t>
      </w:r>
      <w:proofErr w:type="spellEnd"/>
      <w:r>
        <w:t xml:space="preserve">. Власти города хотят привлечь к профилактике нелегальных экскурсий по крышам беспилотные летательные аппараты. Также, по словам вице-генератора, в арсенале властей есть и другие эффективные инструменты, которые </w:t>
      </w:r>
      <w:proofErr w:type="gramStart"/>
      <w:r>
        <w:t>в</w:t>
      </w:r>
      <w:proofErr w:type="gramEnd"/>
      <w:r>
        <w:t xml:space="preserve"> какой-то могут быть использованы для борьбы с нарушителями. В подробности, впрочем, чиновник вдаваться не стал.</w:t>
      </w:r>
    </w:p>
    <w:p w:rsidR="00D36BA0" w:rsidRDefault="00D36BA0" w:rsidP="00D36BA0">
      <w:pPr>
        <w:pStyle w:val="a4"/>
        <w:jc w:val="both"/>
      </w:pPr>
    </w:p>
    <w:p w:rsidR="00D36BA0" w:rsidRDefault="00D36BA0" w:rsidP="00D36BA0">
      <w:pPr>
        <w:pStyle w:val="a4"/>
        <w:jc w:val="both"/>
      </w:pPr>
      <w:r>
        <w:t>Бизнес ФМ 01.06.2026 г.</w:t>
      </w:r>
    </w:p>
    <w:p w:rsidR="00D36BA0" w:rsidRDefault="00D36BA0" w:rsidP="00D36BA0">
      <w:pPr>
        <w:pStyle w:val="a4"/>
        <w:jc w:val="both"/>
      </w:pPr>
    </w:p>
    <w:p w:rsidR="00D36BA0" w:rsidRDefault="00D36BA0" w:rsidP="00D36BA0">
      <w:pPr>
        <w:pStyle w:val="a4"/>
        <w:jc w:val="both"/>
      </w:pPr>
      <w:r>
        <w:t>Автор: Максим Тихонов</w:t>
      </w:r>
    </w:p>
    <w:p w:rsidR="00D36BA0" w:rsidRDefault="00D36BA0" w:rsidP="00D36BA0">
      <w:pPr>
        <w:pStyle w:val="a4"/>
        <w:jc w:val="both"/>
      </w:pPr>
    </w:p>
    <w:p w:rsidR="00D36BA0" w:rsidRDefault="00D36BA0" w:rsidP="00D36BA0">
      <w:pPr>
        <w:pStyle w:val="a4"/>
        <w:jc w:val="both"/>
      </w:pPr>
      <w:r>
        <w:t xml:space="preserve">Слушать и читать подробнее: </w:t>
      </w:r>
      <w:hyperlink r:id="rId7" w:history="1">
        <w:r w:rsidRPr="00D67463">
          <w:rPr>
            <w:rStyle w:val="a3"/>
          </w:rPr>
          <w:t>https://bfmspb.ru/novosti/v-peterburge-snova-obsuzhdayut-problemu-rufinga-posle-chp-na-moskovskom-prospekte/</w:t>
        </w:r>
      </w:hyperlink>
    </w:p>
    <w:p w:rsidR="00D36BA0" w:rsidRDefault="00D36BA0" w:rsidP="00D36BA0">
      <w:pPr>
        <w:pStyle w:val="a4"/>
        <w:jc w:val="both"/>
      </w:pPr>
    </w:p>
    <w:p w:rsidR="00D36BA0" w:rsidRDefault="00D36BA0" w:rsidP="00D36BA0">
      <w:pPr>
        <w:pStyle w:val="a4"/>
        <w:jc w:val="both"/>
      </w:pPr>
    </w:p>
    <w:p w:rsidR="00D36BA0" w:rsidRPr="00D36BA0" w:rsidRDefault="00D36BA0" w:rsidP="00D36BA0">
      <w:pPr>
        <w:pStyle w:val="a4"/>
        <w:numPr>
          <w:ilvl w:val="0"/>
          <w:numId w:val="1"/>
        </w:numPr>
        <w:jc w:val="both"/>
        <w:rPr>
          <w:sz w:val="28"/>
          <w:szCs w:val="28"/>
        </w:rPr>
      </w:pPr>
      <w:r w:rsidRPr="00D36BA0">
        <w:rPr>
          <w:sz w:val="28"/>
          <w:szCs w:val="28"/>
        </w:rPr>
        <w:t>Радио «Бизнес ФМ»</w:t>
      </w:r>
    </w:p>
    <w:p w:rsidR="00D36BA0" w:rsidRDefault="00D36BA0" w:rsidP="00D36BA0">
      <w:pPr>
        <w:pStyle w:val="a4"/>
        <w:jc w:val="both"/>
      </w:pPr>
      <w:r>
        <w:t xml:space="preserve">01.06.2026 г. </w:t>
      </w:r>
    </w:p>
    <w:p w:rsidR="00D36BA0" w:rsidRDefault="00D36BA0" w:rsidP="00D36BA0">
      <w:pPr>
        <w:pStyle w:val="a4"/>
        <w:jc w:val="both"/>
      </w:pPr>
      <w:r w:rsidRPr="00D36BA0">
        <w:t xml:space="preserve"> </w:t>
      </w:r>
      <w:hyperlink r:id="rId8" w:history="1">
        <w:r w:rsidRPr="00D67463">
          <w:rPr>
            <w:rStyle w:val="a3"/>
          </w:rPr>
          <w:t>https://bfmspb.ru/novosti/v-peterburge-snova-obsuzhdayut-problemu-rufinga-posle-chp-na-moskovskom-prospekte/</w:t>
        </w:r>
      </w:hyperlink>
    </w:p>
    <w:p w:rsidR="00D36BA0" w:rsidRDefault="00D36BA0" w:rsidP="00D36BA0">
      <w:pPr>
        <w:pStyle w:val="a4"/>
        <w:jc w:val="both"/>
      </w:pPr>
    </w:p>
    <w:p w:rsidR="00D36BA0" w:rsidRDefault="00D36BA0" w:rsidP="00D36BA0">
      <w:pPr>
        <w:pStyle w:val="a4"/>
        <w:jc w:val="both"/>
      </w:pPr>
    </w:p>
    <w:p w:rsidR="00D36BA0" w:rsidRPr="00D36BA0" w:rsidRDefault="00D36BA0" w:rsidP="00D36BA0">
      <w:pPr>
        <w:pStyle w:val="a4"/>
        <w:numPr>
          <w:ilvl w:val="0"/>
          <w:numId w:val="1"/>
        </w:numPr>
        <w:rPr>
          <w:sz w:val="28"/>
          <w:szCs w:val="28"/>
        </w:rPr>
      </w:pPr>
      <w:r w:rsidRPr="00D36BA0">
        <w:rPr>
          <w:sz w:val="28"/>
          <w:szCs w:val="28"/>
        </w:rPr>
        <w:t>Сайт НП «ЖКХ Контроль</w:t>
      </w:r>
      <w:proofErr w:type="gramStart"/>
      <w:r w:rsidRPr="00D36BA0">
        <w:rPr>
          <w:sz w:val="28"/>
          <w:szCs w:val="28"/>
        </w:rPr>
        <w:t>»(</w:t>
      </w:r>
      <w:proofErr w:type="gramEnd"/>
      <w:r w:rsidRPr="00D36BA0">
        <w:rPr>
          <w:sz w:val="28"/>
          <w:szCs w:val="28"/>
        </w:rPr>
        <w:t xml:space="preserve"> Москва)</w:t>
      </w:r>
    </w:p>
    <w:p w:rsidR="00D36BA0" w:rsidRDefault="00D36BA0" w:rsidP="00D36BA0">
      <w:pPr>
        <w:pStyle w:val="a4"/>
      </w:pPr>
      <w:r>
        <w:t>02.06.2026 г.</w:t>
      </w:r>
      <w:r w:rsidRPr="00D36BA0">
        <w:t xml:space="preserve"> Чья собственность? Петербуржцы и город борются за чердаки и подвалы</w:t>
      </w:r>
    </w:p>
    <w:p w:rsidR="00D36BA0" w:rsidRDefault="00D36BA0" w:rsidP="00D36BA0">
      <w:pPr>
        <w:pStyle w:val="a4"/>
      </w:pPr>
      <w:hyperlink r:id="rId9" w:history="1">
        <w:r w:rsidRPr="00D67463">
          <w:rPr>
            <w:rStyle w:val="a3"/>
          </w:rPr>
          <w:t>http://gkhkontrol.ru/2026/06/чья-собственность-петербуржцы-и-горо/</w:t>
        </w:r>
      </w:hyperlink>
    </w:p>
    <w:p w:rsidR="00D36BA0" w:rsidRDefault="00D36BA0" w:rsidP="00D36BA0">
      <w:pPr>
        <w:pStyle w:val="a4"/>
      </w:pPr>
      <w:r>
        <w:t xml:space="preserve">Почему собственники многих сталинских домов не используют парадные выходы? Смотрите сюжет телеканала Россия 1 с участием руководителя РЦОК СПб НП «ЖКХ Контроль» Аллой </w:t>
      </w:r>
      <w:proofErr w:type="spellStart"/>
      <w:r>
        <w:t>Бредец</w:t>
      </w:r>
      <w:proofErr w:type="spellEnd"/>
      <w:r>
        <w:t>.</w:t>
      </w:r>
    </w:p>
    <w:p w:rsidR="00D36BA0" w:rsidRDefault="00D36BA0" w:rsidP="00D36BA0">
      <w:pPr>
        <w:pStyle w:val="a4"/>
      </w:pPr>
    </w:p>
    <w:p w:rsidR="00D36BA0" w:rsidRDefault="00D36BA0" w:rsidP="00D36BA0">
      <w:pPr>
        <w:pStyle w:val="a4"/>
      </w:pPr>
      <w:r>
        <w:t>https://www.rtr.spb.ru/vesti/vesti_2014/upload/2-6-2026/Paradnie.mp4</w:t>
      </w:r>
    </w:p>
    <w:p w:rsidR="00D36BA0" w:rsidRDefault="00D36BA0" w:rsidP="00D36BA0">
      <w:pPr>
        <w:pStyle w:val="a4"/>
      </w:pPr>
    </w:p>
    <w:p w:rsidR="00D36BA0" w:rsidRDefault="00D36BA0" w:rsidP="00D36BA0">
      <w:pPr>
        <w:pStyle w:val="a4"/>
      </w:pPr>
      <w:r>
        <w:t>https://www.rtr.spb.ru/vesti_spb/news_detail_v.asp?id=83239</w:t>
      </w:r>
    </w:p>
    <w:p w:rsidR="00D36BA0" w:rsidRDefault="00D36BA0" w:rsidP="00D36BA0">
      <w:pPr>
        <w:pStyle w:val="a4"/>
      </w:pPr>
    </w:p>
    <w:p w:rsidR="00D36BA0" w:rsidRDefault="00D36BA0" w:rsidP="00D36BA0">
      <w:pPr>
        <w:pStyle w:val="a4"/>
      </w:pPr>
      <w:r>
        <w:t xml:space="preserve">Согласно жилищному кодексу, в многоквартирных домах есть общедомовое имущество, например лестничные клетки, коридоры, тамбуры, чердак, подвал и прочее. Такое </w:t>
      </w:r>
      <w:r>
        <w:lastRenderedPageBreak/>
        <w:t>имущество принадлежит всем собственникам в доме на праве общей долевой собственности.</w:t>
      </w:r>
    </w:p>
    <w:p w:rsidR="00D36BA0" w:rsidRDefault="00D36BA0" w:rsidP="00D36BA0">
      <w:pPr>
        <w:pStyle w:val="a4"/>
      </w:pPr>
    </w:p>
    <w:p w:rsidR="00D36BA0" w:rsidRDefault="00D36BA0" w:rsidP="00D36BA0">
      <w:pPr>
        <w:pStyle w:val="a4"/>
      </w:pPr>
      <w:r>
        <w:t>Петербуржцы, которые живут в центре города или в домах с хорошей локацией, часто встречают на своих домах объявления о том, что Подъезды, подвалы, чердаки  продаются. Оказалось, что многие из них не принадлежат жителям как общедомовое имущество, а находятся в собственности города, который активно реализует его на торгах. Это вызывает беспокойство владельцев квартир.</w:t>
      </w:r>
    </w:p>
    <w:p w:rsidR="00D36BA0" w:rsidRDefault="00D36BA0" w:rsidP="00D36BA0">
      <w:pPr>
        <w:pStyle w:val="a4"/>
      </w:pPr>
    </w:p>
    <w:p w:rsidR="00D36BA0" w:rsidRDefault="00D36BA0" w:rsidP="00D36BA0">
      <w:pPr>
        <w:pStyle w:val="a4"/>
      </w:pPr>
      <w:r>
        <w:t xml:space="preserve">На практике жильцы многоквартирных домов годами пытаются вернуть себе доходное общедомовое имущество, особенно если оно находится в центре города, но государство его отдает неохотно или совсем отказывается передавать жильцам. Для восстановления своих прав жильцам приходится обращаться в суд с </w:t>
      </w:r>
      <w:proofErr w:type="spellStart"/>
      <w:r>
        <w:t>виндикационным</w:t>
      </w:r>
      <w:proofErr w:type="spellEnd"/>
      <w:r>
        <w:t xml:space="preserve"> иском (иск собственника об истребовании имущества из чужого незаконного владения), требуя вернуть им имущество, которое незаконно находится в чужом владении. Судебная практика в последнее время положительная.</w:t>
      </w:r>
    </w:p>
    <w:p w:rsidR="00D36BA0" w:rsidRDefault="00D36BA0" w:rsidP="00D36BA0">
      <w:pPr>
        <w:pStyle w:val="a4"/>
      </w:pPr>
    </w:p>
    <w:p w:rsidR="00D36BA0" w:rsidRPr="00D36BA0" w:rsidRDefault="00D36BA0" w:rsidP="00D36BA0">
      <w:pPr>
        <w:pStyle w:val="a4"/>
        <w:numPr>
          <w:ilvl w:val="0"/>
          <w:numId w:val="1"/>
        </w:numPr>
        <w:rPr>
          <w:b/>
          <w:sz w:val="28"/>
          <w:szCs w:val="28"/>
        </w:rPr>
      </w:pPr>
      <w:r w:rsidRPr="00D36BA0">
        <w:rPr>
          <w:b/>
          <w:sz w:val="28"/>
          <w:szCs w:val="28"/>
        </w:rPr>
        <w:t>Телеканал «Россия 1»</w:t>
      </w:r>
    </w:p>
    <w:p w:rsidR="00D36BA0" w:rsidRDefault="00D36BA0" w:rsidP="00D36BA0">
      <w:pPr>
        <w:pStyle w:val="a4"/>
      </w:pPr>
      <w:hyperlink r:id="rId10" w:history="1">
        <w:r w:rsidRPr="00D67463">
          <w:rPr>
            <w:rStyle w:val="a3"/>
          </w:rPr>
          <w:t>https://www.rtr.spb.ru/vesti/vesti_2014/upload/2-6-2026/Paradnie.mp4</w:t>
        </w:r>
      </w:hyperlink>
    </w:p>
    <w:p w:rsidR="00D36BA0" w:rsidRDefault="00D36BA0" w:rsidP="00D36BA0">
      <w:pPr>
        <w:pStyle w:val="a4"/>
      </w:pPr>
    </w:p>
    <w:p w:rsidR="00D36BA0" w:rsidRDefault="00D36BA0" w:rsidP="00D36BA0">
      <w:pPr>
        <w:pStyle w:val="a4"/>
      </w:pPr>
      <w:hyperlink r:id="rId11" w:history="1">
        <w:r w:rsidRPr="00D67463">
          <w:rPr>
            <w:rStyle w:val="a3"/>
          </w:rPr>
          <w:t>https://www.rtr.spb.ru/vesti_spb/news_detail_v.asp?id=83239</w:t>
        </w:r>
      </w:hyperlink>
    </w:p>
    <w:p w:rsidR="00D36BA0" w:rsidRDefault="00D36BA0" w:rsidP="00D36BA0">
      <w:pPr>
        <w:pStyle w:val="a4"/>
      </w:pPr>
    </w:p>
    <w:p w:rsidR="00D36BA0" w:rsidRPr="00D36BA0" w:rsidRDefault="00D36BA0" w:rsidP="00D36BA0">
      <w:pPr>
        <w:pStyle w:val="a4"/>
      </w:pPr>
    </w:p>
    <w:p w:rsidR="00D36BA0" w:rsidRPr="00296863" w:rsidRDefault="00D36BA0" w:rsidP="00D36BA0">
      <w:pPr>
        <w:pStyle w:val="a4"/>
        <w:numPr>
          <w:ilvl w:val="0"/>
          <w:numId w:val="1"/>
        </w:numPr>
        <w:rPr>
          <w:b/>
          <w:sz w:val="28"/>
          <w:szCs w:val="28"/>
        </w:rPr>
      </w:pPr>
      <w:r w:rsidRPr="00296863">
        <w:rPr>
          <w:b/>
          <w:sz w:val="28"/>
          <w:szCs w:val="28"/>
        </w:rPr>
        <w:t>Сайт НП «ЖКХ Контроль</w:t>
      </w:r>
      <w:proofErr w:type="gramStart"/>
      <w:r w:rsidRPr="00296863">
        <w:rPr>
          <w:b/>
          <w:sz w:val="28"/>
          <w:szCs w:val="28"/>
        </w:rPr>
        <w:t>»(</w:t>
      </w:r>
      <w:proofErr w:type="gramEnd"/>
      <w:r w:rsidRPr="00296863">
        <w:rPr>
          <w:b/>
          <w:sz w:val="28"/>
          <w:szCs w:val="28"/>
        </w:rPr>
        <w:t xml:space="preserve"> Москва)</w:t>
      </w:r>
    </w:p>
    <w:p w:rsidR="00296863" w:rsidRDefault="00296863" w:rsidP="00296863">
      <w:pPr>
        <w:pStyle w:val="a4"/>
      </w:pPr>
      <w:r>
        <w:t>03.06.2026 г.</w:t>
      </w:r>
      <w:r w:rsidRPr="00296863">
        <w:t xml:space="preserve"> Пока все в доме: коммунальщики выступили против новых правил о доступе провайдеров</w:t>
      </w:r>
    </w:p>
    <w:p w:rsidR="00296863" w:rsidRDefault="00296863" w:rsidP="00296863">
      <w:pPr>
        <w:pStyle w:val="a4"/>
      </w:pPr>
      <w:r>
        <w:t xml:space="preserve">Коммунальные службы выступили против допуска </w:t>
      </w:r>
      <w:proofErr w:type="spellStart"/>
      <w:r>
        <w:t>интернет-провайдеров</w:t>
      </w:r>
      <w:proofErr w:type="spellEnd"/>
      <w:r>
        <w:t xml:space="preserve"> в дома без согласования с управляющими компаниями и жильцами. По их мнению, обновленные нормы не обеспечивают должной защиты домового имущества и создают перекос в пользу операторов. Ассоциация предприятий сферы ЖКХ обратилась в Минстрой и </w:t>
      </w:r>
      <w:proofErr w:type="spellStart"/>
      <w:r>
        <w:t>Минцифры</w:t>
      </w:r>
      <w:proofErr w:type="spellEnd"/>
      <w:r>
        <w:t xml:space="preserve"> с просьбой доработать документ. При этом провайдеры называют обвинения в повреждении общего имущества необоснованными. Несмотря на </w:t>
      </w:r>
      <w:proofErr w:type="gramStart"/>
      <w:r>
        <w:t>то</w:t>
      </w:r>
      <w:proofErr w:type="gramEnd"/>
      <w:r>
        <w:t xml:space="preserve"> что упрощение доступа операторов связи в жилые дома поддерживает ФАС, УК не готовы перестраиваться на работу в новых условиях, полагают эксперты.</w:t>
      </w:r>
    </w:p>
    <w:p w:rsidR="00296863" w:rsidRDefault="00296863" w:rsidP="00296863">
      <w:pPr>
        <w:pStyle w:val="a4"/>
      </w:pPr>
    </w:p>
    <w:p w:rsidR="00296863" w:rsidRDefault="00296863" w:rsidP="00296863">
      <w:pPr>
        <w:pStyle w:val="a4"/>
      </w:pPr>
      <w:r>
        <w:t>Почему полномочия провайдеров хотят ограничить</w:t>
      </w:r>
    </w:p>
    <w:p w:rsidR="00296863" w:rsidRDefault="00296863" w:rsidP="00296863">
      <w:pPr>
        <w:pStyle w:val="a4"/>
      </w:pPr>
    </w:p>
    <w:p w:rsidR="00296863" w:rsidRDefault="00296863" w:rsidP="00296863">
      <w:pPr>
        <w:pStyle w:val="a4"/>
      </w:pPr>
      <w:r>
        <w:t xml:space="preserve">Минстрой и </w:t>
      </w:r>
      <w:proofErr w:type="spellStart"/>
      <w:r>
        <w:t>Минцифры</w:t>
      </w:r>
      <w:proofErr w:type="spellEnd"/>
      <w:r>
        <w:t xml:space="preserve"> просят доработать новую редакцию правил взаимодействия операторов связи с управляющими компаниями (УК) в многоквартирных домах. С такой просьбой на имя глав </w:t>
      </w:r>
      <w:proofErr w:type="spellStart"/>
      <w:r>
        <w:t>Минцифры</w:t>
      </w:r>
      <w:proofErr w:type="spellEnd"/>
      <w:r>
        <w:t xml:space="preserve"> </w:t>
      </w:r>
      <w:proofErr w:type="spellStart"/>
      <w:r>
        <w:t>Максута</w:t>
      </w:r>
      <w:proofErr w:type="spellEnd"/>
      <w:r>
        <w:t xml:space="preserve"> </w:t>
      </w:r>
      <w:proofErr w:type="spellStart"/>
      <w:r>
        <w:t>Шадаева</w:t>
      </w:r>
      <w:proofErr w:type="spellEnd"/>
      <w:r>
        <w:t xml:space="preserve"> и Минстроя </w:t>
      </w:r>
      <w:proofErr w:type="spellStart"/>
      <w:r>
        <w:t>Ирека</w:t>
      </w:r>
      <w:proofErr w:type="spellEnd"/>
      <w:r>
        <w:t xml:space="preserve"> </w:t>
      </w:r>
      <w:proofErr w:type="spellStart"/>
      <w:r>
        <w:t>Файзуллина</w:t>
      </w:r>
      <w:proofErr w:type="spellEnd"/>
      <w:r>
        <w:t xml:space="preserve"> обратилась крупнейшая в России ассоциация «Объединенный жилищно-коммунальный совет ЖКХ», которая не поддерживает планируемые изменения.</w:t>
      </w:r>
    </w:p>
    <w:p w:rsidR="00296863" w:rsidRDefault="00296863" w:rsidP="00296863">
      <w:pPr>
        <w:pStyle w:val="a4"/>
      </w:pPr>
    </w:p>
    <w:p w:rsidR="00296863" w:rsidRDefault="00296863" w:rsidP="00296863">
      <w:pPr>
        <w:pStyle w:val="a4"/>
      </w:pPr>
      <w:r>
        <w:t xml:space="preserve"> «Проектируемые нормативные правовые акты не должны создавать дисбаланс прав и обязанностей участников в соответствующих правовых отношениях и ставить их в заранее </w:t>
      </w:r>
      <w:r>
        <w:lastRenderedPageBreak/>
        <w:t>дискриминационное положение», — подчеркивается в обращениях за подписью исполнительного директора объединения Марка Геллера.</w:t>
      </w:r>
    </w:p>
    <w:p w:rsidR="00296863" w:rsidRDefault="00296863" w:rsidP="00296863">
      <w:pPr>
        <w:pStyle w:val="a4"/>
      </w:pPr>
    </w:p>
    <w:p w:rsidR="00296863" w:rsidRDefault="00296863" w:rsidP="00296863">
      <w:pPr>
        <w:pStyle w:val="a4"/>
      </w:pPr>
      <w:r>
        <w:t xml:space="preserve">Правила взаимодействия операторов и управляющих организаций были приняты в 2024 году. Они должны были упорядочить взаимодействие УК и телекоммуникационного бизнеса. В том числе одной из их целей было устранение злоупотреблений со стороны УК, которые до появления этих требований могли взимать плату за доступ к помещениям для монтажа или эксплуатации сетей связи. В настоящее время правила устанавливают, что оператор не платит за использование объектов общего имущества (подъезды, чердаки, технические помещения). Однако </w:t>
      </w:r>
      <w:proofErr w:type="spellStart"/>
      <w:r>
        <w:t>правоприменение</w:t>
      </w:r>
      <w:proofErr w:type="spellEnd"/>
      <w:r>
        <w:t xml:space="preserve"> других норм показало, что они нуждаются в существенной доработке. Поэтому в мае этого года </w:t>
      </w:r>
      <w:proofErr w:type="spellStart"/>
      <w:r>
        <w:t>Минцифры</w:t>
      </w:r>
      <w:proofErr w:type="spellEnd"/>
      <w:r>
        <w:t xml:space="preserve"> представило поправки к документу.</w:t>
      </w:r>
    </w:p>
    <w:p w:rsidR="00296863" w:rsidRDefault="00296863" w:rsidP="00296863">
      <w:pPr>
        <w:pStyle w:val="a4"/>
      </w:pPr>
    </w:p>
    <w:p w:rsidR="00296863" w:rsidRDefault="00296863" w:rsidP="00296863">
      <w:pPr>
        <w:pStyle w:val="a4"/>
      </w:pPr>
      <w:r>
        <w:t xml:space="preserve">В </w:t>
      </w:r>
      <w:proofErr w:type="gramStart"/>
      <w:r>
        <w:t>обращениях</w:t>
      </w:r>
      <w:proofErr w:type="gramEnd"/>
      <w:r>
        <w:t xml:space="preserve"> в том числе отмечается, что разработчики новой редакции не приводят обоснования вносимых поправок, которые значительно расширяют полномочия операторов. При этом, как сообщает Марк Геллер, судебная практика уже изобилует решениями, в которых обнаруживается тенденция к массовым злоупотреблениям со стороны связистов, которые прокладывают кабель через отверстия в фасаде зданий, ведут монтаж </w:t>
      </w:r>
      <w:proofErr w:type="spellStart"/>
      <w:r>
        <w:t>сетеи</w:t>
      </w:r>
      <w:proofErr w:type="spellEnd"/>
      <w:r>
        <w:t>̆ через слуховые окна чердачных помещений домов и др.</w:t>
      </w:r>
    </w:p>
    <w:p w:rsidR="00296863" w:rsidRDefault="00296863" w:rsidP="00296863">
      <w:pPr>
        <w:pStyle w:val="a4"/>
      </w:pPr>
    </w:p>
    <w:p w:rsidR="00296863" w:rsidRDefault="00296863" w:rsidP="00296863">
      <w:pPr>
        <w:pStyle w:val="a4"/>
      </w:pPr>
      <w:r>
        <w:t xml:space="preserve">Кроме того, нередко провайдеры допускают такие нарушения, как провисание проводов и </w:t>
      </w:r>
      <w:proofErr w:type="spellStart"/>
      <w:r>
        <w:t>сетеи</w:t>
      </w:r>
      <w:proofErr w:type="spellEnd"/>
      <w:r>
        <w:t>̆ связи, отсутствие защиты кабеля в местах, где возможны неисправности проводки, отсутствие защиты в местах прохода кабеля от проникновения и скопления воды и др.</w:t>
      </w:r>
    </w:p>
    <w:p w:rsidR="00296863" w:rsidRDefault="00296863" w:rsidP="00296863">
      <w:pPr>
        <w:pStyle w:val="a4"/>
      </w:pPr>
    </w:p>
    <w:p w:rsidR="00296863" w:rsidRDefault="00296863" w:rsidP="00296863">
      <w:pPr>
        <w:pStyle w:val="a4"/>
      </w:pPr>
      <w:r>
        <w:t xml:space="preserve">Ассоциация выступает против отсутствия </w:t>
      </w:r>
      <w:proofErr w:type="gramStart"/>
      <w:r>
        <w:t>требовании</w:t>
      </w:r>
      <w:proofErr w:type="gramEnd"/>
      <w:r>
        <w:t>̆ к документальному оформлению акта осмотра общего имущества после проведения провайдерами работ, а также разрешения операторам проводить без согласования с УК работы в многоквартирных домах, где уже размещены сети связи.</w:t>
      </w:r>
    </w:p>
    <w:p w:rsidR="00296863" w:rsidRDefault="00296863" w:rsidP="00296863">
      <w:pPr>
        <w:pStyle w:val="a4"/>
      </w:pPr>
    </w:p>
    <w:p w:rsidR="00296863" w:rsidRDefault="00296863" w:rsidP="00296863">
      <w:pPr>
        <w:pStyle w:val="a4"/>
      </w:pPr>
    </w:p>
    <w:p w:rsidR="00296863" w:rsidRDefault="00296863" w:rsidP="00296863">
      <w:pPr>
        <w:pStyle w:val="a4"/>
      </w:pPr>
      <w:r>
        <w:t xml:space="preserve">«Подобные изменения создают ситуацию, при которой оператор может проводить на общем имуществе без согласования с управляющей </w:t>
      </w:r>
      <w:proofErr w:type="spellStart"/>
      <w:r>
        <w:t>организациеи</w:t>
      </w:r>
      <w:proofErr w:type="spellEnd"/>
      <w:r>
        <w:t>̆ любые работы, оценить качество и безопасность которых будет возможно исключительно в перспективе», — подчеркивается в документе.</w:t>
      </w:r>
    </w:p>
    <w:p w:rsidR="00296863" w:rsidRDefault="00296863" w:rsidP="00296863">
      <w:pPr>
        <w:pStyle w:val="a4"/>
      </w:pPr>
    </w:p>
    <w:p w:rsidR="00296863" w:rsidRDefault="00296863" w:rsidP="00296863">
      <w:pPr>
        <w:pStyle w:val="a4"/>
      </w:pPr>
      <w:r>
        <w:t xml:space="preserve">Также ассоциация не поддерживает передачу ФАС функций </w:t>
      </w:r>
      <w:proofErr w:type="gramStart"/>
      <w:r>
        <w:t>контроля за</w:t>
      </w:r>
      <w:proofErr w:type="gramEnd"/>
      <w:r>
        <w:t xml:space="preserve"> проведением провайдерами работ в жилых домах. В настоящее время их осуществляет жилищная инспекция. По мнению ассоциации, у антимонопольной службы не хватает квалификации для оценки, например, проекта монтажа сетей, если по нему будут разногласия.</w:t>
      </w:r>
    </w:p>
    <w:p w:rsidR="00296863" w:rsidRDefault="00296863" w:rsidP="00296863">
      <w:pPr>
        <w:pStyle w:val="a4"/>
      </w:pPr>
    </w:p>
    <w:p w:rsidR="00296863" w:rsidRDefault="00296863" w:rsidP="00296863">
      <w:pPr>
        <w:pStyle w:val="a4"/>
      </w:pPr>
      <w:r>
        <w:t>— В «Совет ЖКХ» регулярно обращаются управляющие организации из разных регионов по вопросам неправомерных действий связистов. В том числе они сообщают о порче элементов общего имущества, созданиях угроз пожарной безопасности и так далее, — пояснил «Известиям» Марк Геллер.</w:t>
      </w:r>
    </w:p>
    <w:p w:rsidR="00296863" w:rsidRDefault="00296863" w:rsidP="00296863">
      <w:pPr>
        <w:pStyle w:val="a4"/>
      </w:pPr>
    </w:p>
    <w:p w:rsidR="00296863" w:rsidRDefault="00296863" w:rsidP="00296863">
      <w:pPr>
        <w:pStyle w:val="a4"/>
      </w:pPr>
      <w:r>
        <w:t xml:space="preserve">Он считает, что нормы должны быть в первую очередь направлены на защиту собственников жилья, а не операторов. Однако, по его словам, новая редакция правил, в </w:t>
      </w:r>
      <w:r>
        <w:lastRenderedPageBreak/>
        <w:t>том числе положения о закреплении конкретных сроков взаимодействия — проведения осмотров общего имущества, доступа для проведения работ на смонтированных сетях, — сделана без учета мнения УК.</w:t>
      </w:r>
    </w:p>
    <w:p w:rsidR="00296863" w:rsidRDefault="00296863" w:rsidP="00296863">
      <w:pPr>
        <w:pStyle w:val="a4"/>
      </w:pPr>
    </w:p>
    <w:p w:rsidR="00296863" w:rsidRDefault="00296863" w:rsidP="00296863">
      <w:pPr>
        <w:pStyle w:val="a4"/>
      </w:pPr>
      <w:r>
        <w:t>«Проект постановления сейчас находится на общественном обсуждении. В рамках этой процедуры все желающие, в том числе отраслевые ассоциации, могут оставить свой отзыв. Все они рассматриваются, анализируются и при необходимости учитываются», — отметили в пресс-службе ведомства.</w:t>
      </w:r>
    </w:p>
    <w:p w:rsidR="00296863" w:rsidRDefault="00296863" w:rsidP="00296863">
      <w:pPr>
        <w:pStyle w:val="a4"/>
      </w:pPr>
    </w:p>
    <w:p w:rsidR="00296863" w:rsidRDefault="00296863" w:rsidP="00296863">
      <w:pPr>
        <w:pStyle w:val="a4"/>
      </w:pPr>
      <w:r>
        <w:t>В Госдуме, предложения ассоциации доработать новую редакцию документа поддержали.</w:t>
      </w:r>
    </w:p>
    <w:p w:rsidR="00296863" w:rsidRDefault="00296863" w:rsidP="00296863">
      <w:pPr>
        <w:pStyle w:val="a4"/>
      </w:pPr>
    </w:p>
    <w:p w:rsidR="00296863" w:rsidRDefault="00296863" w:rsidP="00296863">
      <w:pPr>
        <w:pStyle w:val="a4"/>
      </w:pPr>
      <w:r>
        <w:t>— Обеспокоенность отрасли понятна. На уровне подзаконных актов регулирование должно гарантировать баланс интересов. Однако в текущей редакции проект вместо детализации процессов создает перекос в пользу операторов, — заявил «Известиям» первый зампред комитета Госдумы по строительству и ЖКХ, глава экспертного совета по ЖКХ при комитете Владимир Кошелев.</w:t>
      </w:r>
    </w:p>
    <w:p w:rsidR="00296863" w:rsidRDefault="00296863" w:rsidP="00296863">
      <w:pPr>
        <w:pStyle w:val="a4"/>
      </w:pPr>
    </w:p>
    <w:p w:rsidR="00296863" w:rsidRDefault="00296863" w:rsidP="00296863">
      <w:pPr>
        <w:pStyle w:val="a4"/>
      </w:pPr>
      <w:r>
        <w:t xml:space="preserve">По его словам, это </w:t>
      </w:r>
      <w:proofErr w:type="gramStart"/>
      <w:r>
        <w:t>выражается</w:t>
      </w:r>
      <w:proofErr w:type="gramEnd"/>
      <w:r>
        <w:t xml:space="preserve"> в том числе в передаче полномочий ФАС по контролю за доступом провайдеров в дома, который сейчас осуществляет жилищная инспекция. Также депутат согласен с тем, что новые нормы вводят нереалистичные сроки 5–15 дней для проведения осмотров общего имущества, а также доступа для проведения работ на смонтированных сетях. Кроме того, эта редакция правил разрешает операторам самим выбирать способ ввода кабеля, игнорируя жилищные нормы, и проводить «модернизацию» без согласования с УК.</w:t>
      </w:r>
    </w:p>
    <w:p w:rsidR="00296863" w:rsidRDefault="00296863" w:rsidP="00296863">
      <w:pPr>
        <w:pStyle w:val="a4"/>
      </w:pPr>
    </w:p>
    <w:p w:rsidR="00296863" w:rsidRDefault="00296863" w:rsidP="00296863">
      <w:pPr>
        <w:pStyle w:val="a4"/>
      </w:pPr>
      <w:r>
        <w:t>— Отсутствие четких требований к акту осмотра лишает УК доказательств ущерба, — подчеркнул депутат.</w:t>
      </w:r>
    </w:p>
    <w:p w:rsidR="00296863" w:rsidRDefault="00296863" w:rsidP="00296863">
      <w:pPr>
        <w:pStyle w:val="a4"/>
      </w:pPr>
    </w:p>
    <w:p w:rsidR="00296863" w:rsidRDefault="00296863" w:rsidP="00296863">
      <w:pPr>
        <w:pStyle w:val="a4"/>
      </w:pPr>
      <w:proofErr w:type="gramStart"/>
      <w:r>
        <w:t>«Собственнику помещения в МКД надо получать согласие на общем собрании от других собственников для установки кондиционера или когда требуется видеокамера для обеспечения безопасности всех проживающих, когда за установку вывески, требуемой по закону, можно взимать плату и кворум между прочим 2/3 голосов, а провайдер приходит в ваш дом и без элементарного согласования начинает «творить, что пожелает.</w:t>
      </w:r>
      <w:proofErr w:type="gramEnd"/>
      <w:r>
        <w:t xml:space="preserve"> Дом рвут на части, правовой режим общей долевой собственности, правомочия собственников и договорные отношения по управлению домом «по боку»</w:t>
      </w:r>
      <w:proofErr w:type="gramStart"/>
      <w:r>
        <w:t>,-</w:t>
      </w:r>
      <w:proofErr w:type="gramEnd"/>
      <w:r>
        <w:t xml:space="preserve">прокомментировала руководитель РЦОК СПб НП «ЖКХ Контроль» Алла </w:t>
      </w:r>
      <w:proofErr w:type="spellStart"/>
      <w:r>
        <w:t>Бредец</w:t>
      </w:r>
      <w:proofErr w:type="spellEnd"/>
      <w:r>
        <w:t>.</w:t>
      </w:r>
    </w:p>
    <w:p w:rsidR="00296863" w:rsidRDefault="00296863" w:rsidP="00296863">
      <w:pPr>
        <w:pStyle w:val="a4"/>
      </w:pPr>
    </w:p>
    <w:p w:rsidR="00296863" w:rsidRDefault="00296863" w:rsidP="00296863">
      <w:pPr>
        <w:pStyle w:val="a4"/>
      </w:pPr>
    </w:p>
    <w:p w:rsidR="00D36BA0" w:rsidRPr="00296863" w:rsidRDefault="00D36BA0" w:rsidP="00D36BA0">
      <w:pPr>
        <w:pStyle w:val="a4"/>
        <w:numPr>
          <w:ilvl w:val="0"/>
          <w:numId w:val="1"/>
        </w:numPr>
        <w:rPr>
          <w:b/>
          <w:sz w:val="28"/>
          <w:szCs w:val="28"/>
        </w:rPr>
      </w:pPr>
      <w:r w:rsidRPr="00296863">
        <w:rPr>
          <w:b/>
          <w:sz w:val="28"/>
          <w:szCs w:val="28"/>
        </w:rPr>
        <w:t>Сайт НП «ЖКХ Контроль</w:t>
      </w:r>
      <w:proofErr w:type="gramStart"/>
      <w:r w:rsidRPr="00296863">
        <w:rPr>
          <w:b/>
          <w:sz w:val="28"/>
          <w:szCs w:val="28"/>
        </w:rPr>
        <w:t>»(</w:t>
      </w:r>
      <w:proofErr w:type="gramEnd"/>
      <w:r w:rsidRPr="00296863">
        <w:rPr>
          <w:b/>
          <w:sz w:val="28"/>
          <w:szCs w:val="28"/>
        </w:rPr>
        <w:t xml:space="preserve"> Москва)</w:t>
      </w:r>
    </w:p>
    <w:p w:rsidR="00296863" w:rsidRDefault="00296863" w:rsidP="00296863">
      <w:pPr>
        <w:pStyle w:val="a4"/>
      </w:pPr>
      <w:r>
        <w:t xml:space="preserve">03.06.2026 г. </w:t>
      </w:r>
      <w:r>
        <w:t xml:space="preserve">Проект о разрешении КГИОП не принимать заявки </w:t>
      </w:r>
      <w:proofErr w:type="spellStart"/>
      <w:r>
        <w:t>градозащитников</w:t>
      </w:r>
      <w:proofErr w:type="spellEnd"/>
      <w:r>
        <w:t xml:space="preserve"> прошёл первое чтение</w:t>
      </w:r>
      <w:r>
        <w:tab/>
      </w:r>
    </w:p>
    <w:p w:rsidR="00296863" w:rsidRDefault="00296863" w:rsidP="00296863">
      <w:pPr>
        <w:pStyle w:val="a4"/>
      </w:pPr>
      <w:hyperlink r:id="rId12" w:history="1">
        <w:r w:rsidRPr="00D67463">
          <w:rPr>
            <w:rStyle w:val="a3"/>
          </w:rPr>
          <w:t>http://gkhkontrol.ru/2026/06/проект-о-разрешении-кгиоп-не-принимат</w:t>
        </w:r>
      </w:hyperlink>
    </w:p>
    <w:p w:rsidR="00296863" w:rsidRDefault="00296863" w:rsidP="00296863">
      <w:pPr>
        <w:pStyle w:val="a4"/>
      </w:pPr>
      <w:r>
        <w:t>В случае прошлых положительных или отрицательных решений по объекту, новые заявки будут приниматься только при наличии новых доказательств его исторической ценности.</w:t>
      </w:r>
    </w:p>
    <w:p w:rsidR="00296863" w:rsidRDefault="00296863" w:rsidP="00296863">
      <w:pPr>
        <w:pStyle w:val="a4"/>
      </w:pPr>
    </w:p>
    <w:p w:rsidR="00296863" w:rsidRDefault="00296863" w:rsidP="00296863">
      <w:pPr>
        <w:pStyle w:val="a4"/>
      </w:pPr>
      <w:r>
        <w:t xml:space="preserve">Законодательное собрание Петербурга приняло в первом чтении проект закона, касающийся расширения полномочий Комитета по госконтролю, использованию и охране </w:t>
      </w:r>
      <w:r>
        <w:lastRenderedPageBreak/>
        <w:t xml:space="preserve">памятников истории и культуры (КГИОП). Если инициативу примут, комитет сможет не учитывать мнения </w:t>
      </w:r>
      <w:proofErr w:type="spellStart"/>
      <w:r>
        <w:t>градозащитников</w:t>
      </w:r>
      <w:proofErr w:type="spellEnd"/>
      <w:r>
        <w:t xml:space="preserve"> и жителей города при решении о сносе старинных зданий.</w:t>
      </w:r>
    </w:p>
    <w:p w:rsidR="00296863" w:rsidRDefault="00296863" w:rsidP="00296863">
      <w:pPr>
        <w:pStyle w:val="a4"/>
      </w:pPr>
    </w:p>
    <w:p w:rsidR="00296863" w:rsidRDefault="00296863" w:rsidP="00296863">
      <w:pPr>
        <w:pStyle w:val="a4"/>
      </w:pPr>
      <w:r>
        <w:t>Инициатива, предложенная губернатором города, предполагает, что КГИОП будет определять требования к заявкам на включение зданий в реестр объектов культурного наследия. В случае прошлых положительных или отрицательных решений по объекту, новые заявки будут приниматься только при наличии новых доказательств его исторической ценности.</w:t>
      </w:r>
    </w:p>
    <w:p w:rsidR="00296863" w:rsidRDefault="00296863" w:rsidP="00296863">
      <w:pPr>
        <w:pStyle w:val="a4"/>
      </w:pPr>
    </w:p>
    <w:p w:rsidR="00296863" w:rsidRDefault="00296863" w:rsidP="00296863">
      <w:pPr>
        <w:pStyle w:val="a4"/>
      </w:pPr>
      <w:r>
        <w:t>Некоторые депутаты выразили обеспокоенность, что такой подход может привести к сносу важных исторических зданий до завершения рассмотрения заявок. Такие прецеденты уже есть. Законопроект также столкнулся с критикой за возможные непрозрачные процедуры отказа в приёме заявлений.</w:t>
      </w:r>
    </w:p>
    <w:p w:rsidR="00296863" w:rsidRDefault="00296863" w:rsidP="00296863">
      <w:pPr>
        <w:pStyle w:val="a4"/>
      </w:pPr>
    </w:p>
    <w:p w:rsidR="00296863" w:rsidRDefault="00296863" w:rsidP="00296863">
      <w:pPr>
        <w:pStyle w:val="a4"/>
      </w:pPr>
      <w:r>
        <w:t>Представители фракции «Яблоко» заявили о подготовке своих поправок и намерении голосовать против проекта. Обсуждение продолжится, и поправки к законопроекту ожидаются до следующей среды. Законодатели подчеркивают, что судьба исторических зданий должна решаться честно и прозрачно.</w:t>
      </w:r>
    </w:p>
    <w:p w:rsidR="00296863" w:rsidRDefault="00296863" w:rsidP="00296863">
      <w:pPr>
        <w:pStyle w:val="a4"/>
      </w:pPr>
    </w:p>
    <w:p w:rsidR="00296863" w:rsidRDefault="00296863" w:rsidP="00296863">
      <w:pPr>
        <w:pStyle w:val="a4"/>
      </w:pPr>
    </w:p>
    <w:p w:rsidR="00D36BA0" w:rsidRPr="00296863" w:rsidRDefault="00D36BA0" w:rsidP="00D36BA0">
      <w:pPr>
        <w:pStyle w:val="a4"/>
        <w:numPr>
          <w:ilvl w:val="0"/>
          <w:numId w:val="1"/>
        </w:numPr>
        <w:rPr>
          <w:sz w:val="28"/>
          <w:szCs w:val="28"/>
        </w:rPr>
      </w:pPr>
      <w:r w:rsidRPr="00296863">
        <w:rPr>
          <w:sz w:val="28"/>
          <w:szCs w:val="28"/>
        </w:rPr>
        <w:t>Сайт НП «ЖКХ Контроль</w:t>
      </w:r>
      <w:proofErr w:type="gramStart"/>
      <w:r w:rsidRPr="00296863">
        <w:rPr>
          <w:sz w:val="28"/>
          <w:szCs w:val="28"/>
        </w:rPr>
        <w:t>»(</w:t>
      </w:r>
      <w:proofErr w:type="gramEnd"/>
      <w:r w:rsidRPr="00296863">
        <w:rPr>
          <w:sz w:val="28"/>
          <w:szCs w:val="28"/>
        </w:rPr>
        <w:t xml:space="preserve"> Москва)</w:t>
      </w:r>
    </w:p>
    <w:p w:rsidR="00296863" w:rsidRDefault="00296863" w:rsidP="00296863">
      <w:pPr>
        <w:pStyle w:val="a4"/>
      </w:pPr>
      <w:r>
        <w:t>08.06.2026 г.</w:t>
      </w:r>
      <w:r w:rsidRPr="00296863">
        <w:t xml:space="preserve"> Президент России Владимир Путин неоднократно затрагивал вопросы ЖКХ на Петербургском международном экономическом форуме (ПМЭФ).</w:t>
      </w:r>
    </w:p>
    <w:p w:rsidR="00296863" w:rsidRDefault="00296863" w:rsidP="00296863">
      <w:pPr>
        <w:pStyle w:val="a4"/>
      </w:pPr>
      <w:hyperlink r:id="rId13" w:history="1">
        <w:r w:rsidRPr="00D67463">
          <w:rPr>
            <w:rStyle w:val="a3"/>
          </w:rPr>
          <w:t>http://gkhkontrol.ru/2026/06/президент-россии-владимир-путин-неод/</w:t>
        </w:r>
      </w:hyperlink>
    </w:p>
    <w:p w:rsidR="00296863" w:rsidRDefault="00296863" w:rsidP="00296863">
      <w:pPr>
        <w:pStyle w:val="a4"/>
      </w:pPr>
      <w:r>
        <w:t xml:space="preserve">На пленарном заседании ПМЭФ в Санкт-Петербурге Владимир Путин поручил </w:t>
      </w:r>
      <w:proofErr w:type="spellStart"/>
      <w:r>
        <w:t>кабмину</w:t>
      </w:r>
      <w:proofErr w:type="spellEnd"/>
      <w:r>
        <w:t xml:space="preserve"> отложить дальнейшее снижение порога выручки для начала уплаты малым бизнесом НДС. Также по итогам ранее состоявшейся встречи с представителями муниципального сообщества президент дал ряд поручений в сфере ЖКХ.</w:t>
      </w:r>
    </w:p>
    <w:p w:rsidR="00296863" w:rsidRDefault="00296863" w:rsidP="00296863">
      <w:pPr>
        <w:pStyle w:val="a4"/>
      </w:pPr>
    </w:p>
    <w:p w:rsidR="00296863" w:rsidRDefault="00296863" w:rsidP="00296863">
      <w:pPr>
        <w:pStyle w:val="a4"/>
      </w:pPr>
      <w:r>
        <w:t xml:space="preserve">С 1 января 2025 года платить налог на добавленную стоимость должны все </w:t>
      </w:r>
      <w:proofErr w:type="spellStart"/>
      <w:r>
        <w:t>юрлица</w:t>
      </w:r>
      <w:proofErr w:type="spellEnd"/>
      <w:r>
        <w:t xml:space="preserve">, оборот которых составил более 60 </w:t>
      </w:r>
      <w:proofErr w:type="gramStart"/>
      <w:r>
        <w:t>млн</w:t>
      </w:r>
      <w:proofErr w:type="gramEnd"/>
      <w:r>
        <w:t xml:space="preserve"> рублей за предыдущие 12 месяцев, – независимо от применяемого режима. С 2026-го налог вырос с 20% до 22%, а лимит доходов снизился до 20 </w:t>
      </w:r>
      <w:proofErr w:type="gramStart"/>
      <w:r>
        <w:t>млн</w:t>
      </w:r>
      <w:proofErr w:type="gramEnd"/>
      <w:r>
        <w:t xml:space="preserve"> рублей. В следующем году он должен составить 15 </w:t>
      </w:r>
      <w:proofErr w:type="gramStart"/>
      <w:r>
        <w:t>млн</w:t>
      </w:r>
      <w:proofErr w:type="gramEnd"/>
      <w:r>
        <w:t>, затем – 10 млн.</w:t>
      </w:r>
    </w:p>
    <w:p w:rsidR="00296863" w:rsidRDefault="00296863" w:rsidP="00296863">
      <w:pPr>
        <w:pStyle w:val="a4"/>
      </w:pPr>
    </w:p>
    <w:p w:rsidR="00296863" w:rsidRDefault="00296863" w:rsidP="00296863">
      <w:pPr>
        <w:pStyle w:val="a4"/>
      </w:pPr>
      <w:r>
        <w:t xml:space="preserve">Глава государства, выступая на экономическом форуме, предложил зафиксировать порог в 20 </w:t>
      </w:r>
      <w:proofErr w:type="gramStart"/>
      <w:r>
        <w:t>млн</w:t>
      </w:r>
      <w:proofErr w:type="gramEnd"/>
      <w:r>
        <w:t xml:space="preserve"> для малого бизнеса – </w:t>
      </w:r>
      <w:proofErr w:type="spellStart"/>
      <w:r>
        <w:t>кабмин</w:t>
      </w:r>
      <w:proofErr w:type="spellEnd"/>
      <w:r>
        <w:t xml:space="preserve"> и Госдума РФ должны внести в НПА необходимые правки. Также президент распорядился обеспечить «бесшовный» переход от малого бизнеса к крупному при его развитии и росте: концепцию разработает Правительство России.</w:t>
      </w:r>
    </w:p>
    <w:p w:rsidR="00296863" w:rsidRDefault="00296863" w:rsidP="00296863">
      <w:pPr>
        <w:pStyle w:val="a4"/>
      </w:pPr>
    </w:p>
    <w:p w:rsidR="00296863" w:rsidRDefault="00296863" w:rsidP="00296863">
      <w:pPr>
        <w:pStyle w:val="a4"/>
      </w:pPr>
      <w:r>
        <w:t xml:space="preserve">Ранее по итогам встречи с представителями муниципального сообщества Владимир Путин дал ряд поручений, касающихся коммунальной инфраструктуры, теплоснабжения и работы ЖКХ в небольших населённых пунктах и в новых регионах. </w:t>
      </w:r>
      <w:proofErr w:type="spellStart"/>
      <w:r>
        <w:t>Кабмин</w:t>
      </w:r>
      <w:proofErr w:type="spellEnd"/>
      <w:r>
        <w:t xml:space="preserve"> к 1 декабря должен упростить правила для капремонта объектов культурного наследия, которые не являются жилыми зданиями, а к 1 сентября – разработать:</w:t>
      </w:r>
    </w:p>
    <w:p w:rsidR="00296863" w:rsidRDefault="00296863" w:rsidP="00296863">
      <w:pPr>
        <w:pStyle w:val="a4"/>
      </w:pPr>
    </w:p>
    <w:p w:rsidR="00296863" w:rsidRDefault="00296863" w:rsidP="00296863">
      <w:pPr>
        <w:pStyle w:val="a4"/>
      </w:pPr>
      <w:r>
        <w:lastRenderedPageBreak/>
        <w:t>более гибкую модель управления коммунальными объектами в небольших поселениях (п. 1б Пр-1328);</w:t>
      </w:r>
    </w:p>
    <w:p w:rsidR="00296863" w:rsidRDefault="00296863" w:rsidP="00296863">
      <w:pPr>
        <w:pStyle w:val="a4"/>
      </w:pPr>
    </w:p>
    <w:p w:rsidR="00296863" w:rsidRDefault="00296863" w:rsidP="00296863">
      <w:pPr>
        <w:pStyle w:val="a4"/>
      </w:pPr>
      <w:r>
        <w:t>механизмы страхования жилых помещений от чрезвычайных ситуаций (п. 1д Пр-1328);</w:t>
      </w:r>
    </w:p>
    <w:p w:rsidR="00296863" w:rsidRDefault="00296863" w:rsidP="00296863">
      <w:pPr>
        <w:pStyle w:val="a4"/>
      </w:pPr>
    </w:p>
    <w:p w:rsidR="00296863" w:rsidRDefault="00296863" w:rsidP="00296863">
      <w:pPr>
        <w:pStyle w:val="a4"/>
      </w:pPr>
      <w:r>
        <w:t xml:space="preserve">отдельное регулирование теплоснабжения в домах, где используются индивидуальные газовые </w:t>
      </w:r>
      <w:proofErr w:type="spellStart"/>
      <w:r>
        <w:t>теплогенераторы</w:t>
      </w:r>
      <w:proofErr w:type="spellEnd"/>
      <w:r>
        <w:t xml:space="preserve"> (п. 5 Пр-1328).</w:t>
      </w:r>
    </w:p>
    <w:p w:rsidR="00296863" w:rsidRDefault="00296863" w:rsidP="00296863">
      <w:pPr>
        <w:pStyle w:val="a4"/>
      </w:pPr>
    </w:p>
    <w:p w:rsidR="00296863" w:rsidRPr="00D36BA0" w:rsidRDefault="00296863" w:rsidP="00296863">
      <w:pPr>
        <w:pStyle w:val="a4"/>
      </w:pPr>
    </w:p>
    <w:p w:rsidR="00D36BA0" w:rsidRPr="00296863" w:rsidRDefault="00D36BA0" w:rsidP="00D36BA0">
      <w:pPr>
        <w:pStyle w:val="a4"/>
        <w:numPr>
          <w:ilvl w:val="0"/>
          <w:numId w:val="1"/>
        </w:numPr>
        <w:rPr>
          <w:b/>
          <w:sz w:val="28"/>
          <w:szCs w:val="28"/>
        </w:rPr>
      </w:pPr>
      <w:r w:rsidRPr="00296863">
        <w:rPr>
          <w:b/>
          <w:sz w:val="28"/>
          <w:szCs w:val="28"/>
        </w:rPr>
        <w:t>Сайт НП «ЖКХ Контроль</w:t>
      </w:r>
      <w:proofErr w:type="gramStart"/>
      <w:r w:rsidRPr="00296863">
        <w:rPr>
          <w:b/>
          <w:sz w:val="28"/>
          <w:szCs w:val="28"/>
        </w:rPr>
        <w:t>»(</w:t>
      </w:r>
      <w:proofErr w:type="gramEnd"/>
      <w:r w:rsidRPr="00296863">
        <w:rPr>
          <w:b/>
          <w:sz w:val="28"/>
          <w:szCs w:val="28"/>
        </w:rPr>
        <w:t xml:space="preserve"> Москва)</w:t>
      </w:r>
    </w:p>
    <w:p w:rsidR="00296863" w:rsidRDefault="00296863" w:rsidP="00296863">
      <w:pPr>
        <w:pStyle w:val="a4"/>
      </w:pPr>
      <w:r>
        <w:t xml:space="preserve">08.06.2026 г. </w:t>
      </w:r>
      <w:r w:rsidRPr="00296863">
        <w:t>Горячую воду отключат из-за испытаний теплосетей в трёх районах Петербурга</w:t>
      </w:r>
    </w:p>
    <w:p w:rsidR="00296863" w:rsidRDefault="00296863" w:rsidP="00296863">
      <w:pPr>
        <w:pStyle w:val="a4"/>
      </w:pPr>
      <w:hyperlink r:id="rId14" w:history="1">
        <w:r w:rsidRPr="00D67463">
          <w:rPr>
            <w:rStyle w:val="a3"/>
          </w:rPr>
          <w:t>http://gkhkontrol.ru/2026/06/горячую-воду-отключат-из-за-испытаний</w:t>
        </w:r>
      </w:hyperlink>
    </w:p>
    <w:p w:rsidR="00296863" w:rsidRDefault="00296863" w:rsidP="00296863">
      <w:pPr>
        <w:pStyle w:val="a4"/>
      </w:pPr>
      <w:r>
        <w:t>В Петербурге отключат горячую воду в трёх районах в связи с проведением плановых гидравлических испытаний, сообщили в пресс-службе ГУП «ТЭК СПб» и АО «Теплосеть Санкт-Петербурга».</w:t>
      </w:r>
    </w:p>
    <w:p w:rsidR="00296863" w:rsidRDefault="00296863" w:rsidP="00296863">
      <w:pPr>
        <w:pStyle w:val="a4"/>
      </w:pPr>
    </w:p>
    <w:p w:rsidR="00296863" w:rsidRDefault="00296863" w:rsidP="00296863">
      <w:pPr>
        <w:pStyle w:val="a4"/>
      </w:pPr>
    </w:p>
    <w:p w:rsidR="00296863" w:rsidRDefault="00296863" w:rsidP="00296863">
      <w:pPr>
        <w:pStyle w:val="a4"/>
      </w:pPr>
      <w:r>
        <w:t>Проверки теплосетей стартуют в 8 июня в Выборгском, Московском и Приморском районах города.</w:t>
      </w:r>
    </w:p>
    <w:p w:rsidR="00296863" w:rsidRDefault="00296863" w:rsidP="00296863">
      <w:pPr>
        <w:pStyle w:val="a4"/>
      </w:pPr>
    </w:p>
    <w:p w:rsidR="00296863" w:rsidRDefault="00296863" w:rsidP="00296863">
      <w:pPr>
        <w:pStyle w:val="a4"/>
      </w:pPr>
    </w:p>
    <w:p w:rsidR="00296863" w:rsidRDefault="00296863" w:rsidP="00296863">
      <w:pPr>
        <w:pStyle w:val="a4"/>
      </w:pPr>
      <w:r>
        <w:t xml:space="preserve">В Выборгском районе испытания затронут сети в границах Кольской, </w:t>
      </w:r>
      <w:proofErr w:type="spellStart"/>
      <w:r>
        <w:t>Калязинской</w:t>
      </w:r>
      <w:proofErr w:type="spellEnd"/>
      <w:r>
        <w:t xml:space="preserve"> и </w:t>
      </w:r>
      <w:proofErr w:type="spellStart"/>
      <w:r>
        <w:t>Заславской</w:t>
      </w:r>
      <w:proofErr w:type="spellEnd"/>
      <w:r>
        <w:t xml:space="preserve"> улиц, а также Ярославского, Костромского и Удельного проспектов. Кроме того, проверки пройдут на территории, ограниченной проспектами Испытателей и 2-м </w:t>
      </w:r>
      <w:proofErr w:type="spellStart"/>
      <w:r>
        <w:t>Муринским</w:t>
      </w:r>
      <w:proofErr w:type="spellEnd"/>
      <w:r>
        <w:t xml:space="preserve">, улицами Зеленогорской, Новороссийской и Орбели, а также Ланским шоссе и </w:t>
      </w:r>
      <w:proofErr w:type="spellStart"/>
      <w:r>
        <w:t>Новосильцевским</w:t>
      </w:r>
      <w:proofErr w:type="spellEnd"/>
      <w:r>
        <w:t xml:space="preserve"> переулком.</w:t>
      </w:r>
    </w:p>
    <w:p w:rsidR="00296863" w:rsidRDefault="00296863" w:rsidP="00296863">
      <w:pPr>
        <w:pStyle w:val="a4"/>
      </w:pPr>
    </w:p>
    <w:p w:rsidR="00296863" w:rsidRDefault="00296863" w:rsidP="00296863">
      <w:pPr>
        <w:pStyle w:val="a4"/>
      </w:pPr>
    </w:p>
    <w:p w:rsidR="00296863" w:rsidRDefault="00296863" w:rsidP="00296863">
      <w:pPr>
        <w:pStyle w:val="a4"/>
      </w:pPr>
      <w:r>
        <w:t xml:space="preserve">В Московском районе в зону работ попадают теплопроводы на участке, ограниченном проспектами Юрия Гагарина и Витебским, улицами Гастелло, Ленсовета, </w:t>
      </w:r>
      <w:proofErr w:type="spellStart"/>
      <w:r>
        <w:t>Бассейной</w:t>
      </w:r>
      <w:proofErr w:type="spellEnd"/>
      <w:r>
        <w:t xml:space="preserve"> и </w:t>
      </w:r>
      <w:proofErr w:type="spellStart"/>
      <w:proofErr w:type="gramStart"/>
      <w:r>
        <w:t>Кузнецовской</w:t>
      </w:r>
      <w:proofErr w:type="spellEnd"/>
      <w:proofErr w:type="gramEnd"/>
      <w:r>
        <w:t>.</w:t>
      </w:r>
    </w:p>
    <w:p w:rsidR="00296863" w:rsidRDefault="00296863" w:rsidP="00296863">
      <w:pPr>
        <w:pStyle w:val="a4"/>
      </w:pPr>
    </w:p>
    <w:p w:rsidR="00296863" w:rsidRDefault="00296863" w:rsidP="00296863">
      <w:pPr>
        <w:pStyle w:val="a4"/>
      </w:pPr>
    </w:p>
    <w:p w:rsidR="00296863" w:rsidRDefault="00296863" w:rsidP="00296863">
      <w:pPr>
        <w:pStyle w:val="a4"/>
      </w:pPr>
      <w:r>
        <w:t>В Приморском районе специалисты протестируют трубопроводы, обеспечивающие теплоснабжение домов №94 и №98 (литеры</w:t>
      </w:r>
      <w:proofErr w:type="gramStart"/>
      <w:r>
        <w:t xml:space="preserve"> А</w:t>
      </w:r>
      <w:proofErr w:type="gramEnd"/>
      <w:r>
        <w:t xml:space="preserve"> и Е) по </w:t>
      </w:r>
      <w:proofErr w:type="spellStart"/>
      <w:r>
        <w:t>Лахтинскому</w:t>
      </w:r>
      <w:proofErr w:type="spellEnd"/>
      <w:r>
        <w:t xml:space="preserve"> проспекту.</w:t>
      </w:r>
    </w:p>
    <w:p w:rsidR="00296863" w:rsidRDefault="00296863" w:rsidP="00296863">
      <w:pPr>
        <w:pStyle w:val="a4"/>
      </w:pPr>
    </w:p>
    <w:p w:rsidR="00296863" w:rsidRDefault="00296863" w:rsidP="00296863">
      <w:pPr>
        <w:pStyle w:val="a4"/>
      </w:pPr>
    </w:p>
    <w:p w:rsidR="00296863" w:rsidRDefault="00296863" w:rsidP="00296863">
      <w:pPr>
        <w:pStyle w:val="a4"/>
      </w:pPr>
      <w:r>
        <w:t>Узнать график ограничения ГВС по адресам потребителей можно узнать на сайте ТЭКа и сайте «Теплосети».</w:t>
      </w:r>
    </w:p>
    <w:p w:rsidR="00296863" w:rsidRDefault="00296863" w:rsidP="00296863">
      <w:pPr>
        <w:pStyle w:val="a4"/>
      </w:pPr>
    </w:p>
    <w:p w:rsidR="00296863" w:rsidRDefault="00296863" w:rsidP="00296863">
      <w:pPr>
        <w:pStyle w:val="a4"/>
      </w:pPr>
      <w:r>
        <w:t>Рассказываем, как смотреть сроки ремонта, затрагивающего ваш дом, и где помыться, если воду отключили внезапно — даже холодную.</w:t>
      </w:r>
    </w:p>
    <w:p w:rsidR="00296863" w:rsidRDefault="00296863" w:rsidP="00296863">
      <w:pPr>
        <w:pStyle w:val="a4"/>
      </w:pPr>
    </w:p>
    <w:p w:rsidR="00296863" w:rsidRDefault="00296863" w:rsidP="00296863">
      <w:pPr>
        <w:pStyle w:val="a4"/>
      </w:pPr>
      <w:r>
        <w:t>Узнать про отключение горячей воды через «Яндекс»</w:t>
      </w:r>
    </w:p>
    <w:p w:rsidR="00296863" w:rsidRDefault="00296863" w:rsidP="00296863">
      <w:pPr>
        <w:pStyle w:val="a4"/>
      </w:pPr>
    </w:p>
    <w:p w:rsidR="00296863" w:rsidRDefault="00296863" w:rsidP="00296863">
      <w:pPr>
        <w:pStyle w:val="a4"/>
      </w:pPr>
      <w:r>
        <w:lastRenderedPageBreak/>
        <w:t>Благодаря интеграции поисковой системы с городским приложением «Я здесь живу», можно быстро получить нужную информацию.</w:t>
      </w:r>
    </w:p>
    <w:p w:rsidR="00296863" w:rsidRDefault="00296863" w:rsidP="00296863">
      <w:pPr>
        <w:pStyle w:val="a4"/>
      </w:pPr>
    </w:p>
    <w:p w:rsidR="00296863" w:rsidRDefault="00296863" w:rsidP="00296863">
      <w:pPr>
        <w:pStyle w:val="a4"/>
      </w:pPr>
      <w:r>
        <w:t>Введите запрос «отключение горячей воды в</w:t>
      </w:r>
      <w:proofErr w:type="gramStart"/>
      <w:r>
        <w:t xml:space="preserve"> С</w:t>
      </w:r>
      <w:proofErr w:type="gramEnd"/>
      <w:r>
        <w:t>анкт</w:t>
      </w:r>
      <w:r>
        <w:rPr>
          <w:rFonts w:ascii="Cambria Math" w:hAnsi="Cambria Math" w:cs="Cambria Math"/>
        </w:rPr>
        <w:t>‑</w:t>
      </w:r>
      <w:r>
        <w:rPr>
          <w:rFonts w:ascii="Calibri" w:hAnsi="Calibri" w:cs="Calibri"/>
        </w:rPr>
        <w:t>Петербурге»</w:t>
      </w:r>
      <w:r>
        <w:t xml:space="preserve"> </w:t>
      </w:r>
      <w:r>
        <w:rPr>
          <w:rFonts w:ascii="Calibri" w:hAnsi="Calibri" w:cs="Calibri"/>
        </w:rPr>
        <w:t>или</w:t>
      </w:r>
      <w:r>
        <w:t xml:space="preserve"> </w:t>
      </w:r>
      <w:r>
        <w:rPr>
          <w:rFonts w:ascii="Calibri" w:hAnsi="Calibri" w:cs="Calibri"/>
        </w:rPr>
        <w:t>«график</w:t>
      </w:r>
      <w:r>
        <w:t xml:space="preserve"> </w:t>
      </w:r>
      <w:r>
        <w:rPr>
          <w:rFonts w:ascii="Calibri" w:hAnsi="Calibri" w:cs="Calibri"/>
        </w:rPr>
        <w:t>отключения</w:t>
      </w:r>
      <w:r>
        <w:t xml:space="preserve"> </w:t>
      </w:r>
      <w:r>
        <w:rPr>
          <w:rFonts w:ascii="Calibri" w:hAnsi="Calibri" w:cs="Calibri"/>
        </w:rPr>
        <w:t>горячей</w:t>
      </w:r>
      <w:r>
        <w:t xml:space="preserve"> </w:t>
      </w:r>
      <w:r>
        <w:rPr>
          <w:rFonts w:ascii="Calibri" w:hAnsi="Calibri" w:cs="Calibri"/>
        </w:rPr>
        <w:t>воды»</w:t>
      </w:r>
      <w:r>
        <w:t>.</w:t>
      </w:r>
    </w:p>
    <w:p w:rsidR="00296863" w:rsidRDefault="00296863" w:rsidP="00296863">
      <w:pPr>
        <w:pStyle w:val="a4"/>
      </w:pPr>
    </w:p>
    <w:p w:rsidR="00296863" w:rsidRDefault="00296863" w:rsidP="00296863">
      <w:pPr>
        <w:pStyle w:val="a4"/>
      </w:pPr>
      <w:r>
        <w:t>Над списком результатов поиска появится специальное поле для ввода адреса.</w:t>
      </w:r>
    </w:p>
    <w:p w:rsidR="00296863" w:rsidRDefault="00296863" w:rsidP="00296863">
      <w:pPr>
        <w:pStyle w:val="a4"/>
      </w:pPr>
    </w:p>
    <w:p w:rsidR="00296863" w:rsidRDefault="00296863" w:rsidP="00296863">
      <w:pPr>
        <w:pStyle w:val="a4"/>
      </w:pPr>
      <w:r>
        <w:t>Введите туда интересующий вас адрес.</w:t>
      </w:r>
    </w:p>
    <w:p w:rsidR="00296863" w:rsidRDefault="00296863" w:rsidP="00296863">
      <w:pPr>
        <w:pStyle w:val="a4"/>
      </w:pPr>
    </w:p>
    <w:p w:rsidR="00296863" w:rsidRDefault="00296863" w:rsidP="00296863">
      <w:pPr>
        <w:pStyle w:val="a4"/>
      </w:pPr>
      <w:r>
        <w:t>Получите точную информацию о сроке отключения воды в своем доме.</w:t>
      </w:r>
    </w:p>
    <w:p w:rsidR="00296863" w:rsidRDefault="00296863" w:rsidP="00296863">
      <w:pPr>
        <w:pStyle w:val="a4"/>
      </w:pPr>
    </w:p>
    <w:p w:rsidR="00296863" w:rsidRDefault="00296863" w:rsidP="00296863">
      <w:pPr>
        <w:pStyle w:val="a4"/>
      </w:pPr>
      <w:r>
        <w:t>Графики отключений горячей воды ежегодно публикуются на сайте городского комитета по энергетике и инженерному обеспечению. Информация представлена в разделе «Подготовка и проведение отопительного сезона».</w:t>
      </w:r>
    </w:p>
    <w:p w:rsidR="00296863" w:rsidRDefault="00296863" w:rsidP="00296863">
      <w:pPr>
        <w:pStyle w:val="a4"/>
      </w:pPr>
    </w:p>
    <w:p w:rsidR="00296863" w:rsidRDefault="00296863" w:rsidP="00296863">
      <w:pPr>
        <w:pStyle w:val="a4"/>
      </w:pPr>
      <w:r>
        <w:t>Проверка графика отключений на сайтах теплоснабжающих компаний</w:t>
      </w:r>
    </w:p>
    <w:p w:rsidR="00296863" w:rsidRDefault="00296863" w:rsidP="00296863">
      <w:pPr>
        <w:pStyle w:val="a4"/>
      </w:pPr>
    </w:p>
    <w:p w:rsidR="00296863" w:rsidRDefault="00296863" w:rsidP="00296863">
      <w:pPr>
        <w:pStyle w:val="a4"/>
      </w:pPr>
      <w:r>
        <w:t>Сроки отключения горячей воды можно найти также, переместившись сразу на сайты теплоэнергетических компаний:</w:t>
      </w:r>
    </w:p>
    <w:p w:rsidR="00296863" w:rsidRDefault="00296863" w:rsidP="00296863">
      <w:pPr>
        <w:pStyle w:val="a4"/>
      </w:pPr>
    </w:p>
    <w:p w:rsidR="00296863" w:rsidRDefault="00296863" w:rsidP="00296863">
      <w:pPr>
        <w:pStyle w:val="a4"/>
      </w:pPr>
    </w:p>
    <w:p w:rsidR="00296863" w:rsidRDefault="00296863" w:rsidP="00296863">
      <w:pPr>
        <w:pStyle w:val="a4"/>
      </w:pPr>
      <w:r>
        <w:t>АО «ТЭК СПб» https://aotek.spb.ru/grafik/</w:t>
      </w:r>
    </w:p>
    <w:p w:rsidR="00296863" w:rsidRDefault="00296863" w:rsidP="00296863">
      <w:pPr>
        <w:pStyle w:val="a4"/>
      </w:pPr>
    </w:p>
    <w:p w:rsidR="00296863" w:rsidRDefault="00296863" w:rsidP="00296863">
      <w:pPr>
        <w:pStyle w:val="a4"/>
      </w:pPr>
      <w:r>
        <w:t>АО «Теплосеть Санкт-Петербурга» https://www.teplosetspb.ru/s</w:t>
      </w:r>
    </w:p>
    <w:p w:rsidR="00296863" w:rsidRDefault="00296863" w:rsidP="00296863">
      <w:pPr>
        <w:pStyle w:val="a4"/>
      </w:pPr>
    </w:p>
    <w:p w:rsidR="00296863" w:rsidRDefault="00296863" w:rsidP="00296863">
      <w:pPr>
        <w:pStyle w:val="a4"/>
      </w:pPr>
      <w:r>
        <w:t>ООО «</w:t>
      </w:r>
      <w:proofErr w:type="spellStart"/>
      <w:r>
        <w:t>Петербургтеплоэнерго</w:t>
      </w:r>
      <w:proofErr w:type="spellEnd"/>
      <w:r>
        <w:t>» https://ptenergo.ru/customer</w:t>
      </w:r>
    </w:p>
    <w:p w:rsidR="00296863" w:rsidRDefault="00296863" w:rsidP="00296863">
      <w:pPr>
        <w:pStyle w:val="a4"/>
      </w:pPr>
    </w:p>
    <w:p w:rsidR="00296863" w:rsidRDefault="00296863" w:rsidP="00296863">
      <w:pPr>
        <w:pStyle w:val="a4"/>
      </w:pPr>
      <w:r>
        <w:t>ООО «</w:t>
      </w:r>
      <w:proofErr w:type="spellStart"/>
      <w:r>
        <w:t>Теплоэнерго</w:t>
      </w:r>
      <w:proofErr w:type="spellEnd"/>
      <w:r>
        <w:t>» https://te-spb.ru/for-subs/</w:t>
      </w:r>
    </w:p>
    <w:p w:rsidR="00296863" w:rsidRDefault="00296863" w:rsidP="00296863">
      <w:pPr>
        <w:pStyle w:val="a4"/>
      </w:pPr>
    </w:p>
    <w:p w:rsidR="00296863" w:rsidRDefault="00296863" w:rsidP="00296863">
      <w:pPr>
        <w:pStyle w:val="a4"/>
      </w:pPr>
    </w:p>
    <w:p w:rsidR="00296863" w:rsidRDefault="00296863" w:rsidP="00296863">
      <w:pPr>
        <w:pStyle w:val="a4"/>
      </w:pPr>
      <w:r>
        <w:t>На каждом из них есть поисковая строка, куда предлагается вписать адрес. Сделав это, легко найти нужную информацию.</w:t>
      </w:r>
    </w:p>
    <w:p w:rsidR="00296863" w:rsidRDefault="00296863" w:rsidP="00296863">
      <w:pPr>
        <w:pStyle w:val="a4"/>
      </w:pPr>
    </w:p>
    <w:p w:rsidR="00296863" w:rsidRDefault="00296863" w:rsidP="00296863">
      <w:pPr>
        <w:pStyle w:val="a4"/>
      </w:pPr>
      <w:r>
        <w:t xml:space="preserve">Если воду уже должны были дать по графику, но так и не дали, сначала нужно позвонить в аварийно-диспетчерскую службу вашей управляющей компании. Узнать, </w:t>
      </w:r>
      <w:proofErr w:type="gramStart"/>
      <w:r>
        <w:t>какая</w:t>
      </w:r>
      <w:proofErr w:type="gramEnd"/>
      <w:r>
        <w:t xml:space="preserve"> у вас УК, можно по адресу дома:</w:t>
      </w:r>
    </w:p>
    <w:p w:rsidR="00296863" w:rsidRDefault="00296863" w:rsidP="00296863">
      <w:pPr>
        <w:pStyle w:val="a4"/>
      </w:pPr>
    </w:p>
    <w:p w:rsidR="00296863" w:rsidRDefault="00296863" w:rsidP="00296863">
      <w:pPr>
        <w:pStyle w:val="a4"/>
      </w:pPr>
    </w:p>
    <w:p w:rsidR="00296863" w:rsidRDefault="00296863" w:rsidP="00296863">
      <w:pPr>
        <w:pStyle w:val="a4"/>
      </w:pPr>
      <w:r>
        <w:t>в системе ГИС ЖКХ;</w:t>
      </w:r>
    </w:p>
    <w:p w:rsidR="00296863" w:rsidRDefault="00296863" w:rsidP="00296863">
      <w:pPr>
        <w:pStyle w:val="a4"/>
      </w:pPr>
    </w:p>
    <w:p w:rsidR="00296863" w:rsidRDefault="00296863" w:rsidP="00296863">
      <w:pPr>
        <w:pStyle w:val="a4"/>
      </w:pPr>
    </w:p>
    <w:p w:rsidR="00296863" w:rsidRDefault="00296863" w:rsidP="00296863">
      <w:pPr>
        <w:pStyle w:val="a4"/>
      </w:pPr>
      <w:r>
        <w:t>в приложении «Я здесь живу».</w:t>
      </w:r>
    </w:p>
    <w:p w:rsidR="00296863" w:rsidRDefault="00296863" w:rsidP="00296863">
      <w:pPr>
        <w:pStyle w:val="a4"/>
      </w:pPr>
    </w:p>
    <w:p w:rsidR="00296863" w:rsidRDefault="00296863" w:rsidP="00296863">
      <w:pPr>
        <w:pStyle w:val="a4"/>
      </w:pPr>
    </w:p>
    <w:p w:rsidR="00296863" w:rsidRDefault="00296863" w:rsidP="00296863">
      <w:pPr>
        <w:pStyle w:val="a4"/>
      </w:pPr>
      <w:r>
        <w:t xml:space="preserve">Телефон аварийно-диспетчерской службы можно найти </w:t>
      </w:r>
      <w:proofErr w:type="gramStart"/>
      <w:r>
        <w:t>на</w:t>
      </w:r>
      <w:proofErr w:type="gramEnd"/>
      <w:r>
        <w:t>:</w:t>
      </w:r>
    </w:p>
    <w:p w:rsidR="00296863" w:rsidRDefault="00296863" w:rsidP="00296863">
      <w:pPr>
        <w:pStyle w:val="a4"/>
      </w:pPr>
    </w:p>
    <w:p w:rsidR="00296863" w:rsidRDefault="00296863" w:rsidP="00296863">
      <w:pPr>
        <w:pStyle w:val="a4"/>
      </w:pPr>
    </w:p>
    <w:p w:rsidR="00296863" w:rsidRDefault="00296863" w:rsidP="00296863">
      <w:pPr>
        <w:pStyle w:val="a4"/>
      </w:pPr>
      <w:r>
        <w:t>квитанции за коммунальные услуги;</w:t>
      </w:r>
    </w:p>
    <w:p w:rsidR="00296863" w:rsidRDefault="00296863" w:rsidP="00296863">
      <w:pPr>
        <w:pStyle w:val="a4"/>
      </w:pPr>
    </w:p>
    <w:p w:rsidR="00296863" w:rsidRDefault="00296863" w:rsidP="00296863">
      <w:pPr>
        <w:pStyle w:val="a4"/>
      </w:pPr>
    </w:p>
    <w:p w:rsidR="00296863" w:rsidRDefault="00296863" w:rsidP="00296863">
      <w:pPr>
        <w:pStyle w:val="a4"/>
      </w:pPr>
      <w:r>
        <w:t xml:space="preserve">стенде в </w:t>
      </w:r>
      <w:proofErr w:type="gramStart"/>
      <w:r>
        <w:t>парадной</w:t>
      </w:r>
      <w:proofErr w:type="gramEnd"/>
      <w:r>
        <w:t>;</w:t>
      </w:r>
    </w:p>
    <w:p w:rsidR="00296863" w:rsidRDefault="00296863" w:rsidP="00296863">
      <w:pPr>
        <w:pStyle w:val="a4"/>
      </w:pPr>
    </w:p>
    <w:p w:rsidR="00296863" w:rsidRDefault="00296863" w:rsidP="00296863">
      <w:pPr>
        <w:pStyle w:val="a4"/>
      </w:pPr>
    </w:p>
    <w:p w:rsidR="00296863" w:rsidRDefault="00296863" w:rsidP="00296863">
      <w:pPr>
        <w:pStyle w:val="a4"/>
      </w:pPr>
      <w:proofErr w:type="gramStart"/>
      <w:r>
        <w:t>сайте</w:t>
      </w:r>
      <w:proofErr w:type="gramEnd"/>
      <w:r>
        <w:t xml:space="preserve"> управляющей организации.</w:t>
      </w:r>
    </w:p>
    <w:p w:rsidR="00296863" w:rsidRDefault="00296863" w:rsidP="00296863">
      <w:pPr>
        <w:pStyle w:val="a4"/>
      </w:pPr>
    </w:p>
    <w:p w:rsidR="00296863" w:rsidRDefault="00296863" w:rsidP="00296863">
      <w:pPr>
        <w:pStyle w:val="a4"/>
      </w:pPr>
    </w:p>
    <w:p w:rsidR="00296863" w:rsidRDefault="00296863" w:rsidP="00296863">
      <w:pPr>
        <w:pStyle w:val="a4"/>
      </w:pPr>
      <w:r>
        <w:t>Если это не помогло прояснить ситуацию, звоните в жилищное агентство вашего района. Телефоны горячих линий можно найти на сайте Смольного вот здесь. Там же можно найти горячую линию аварийно-восстановительной службы жилищного комитета: 409-73-78. Она работает с 9:00 до 20:00.</w:t>
      </w:r>
    </w:p>
    <w:p w:rsidR="00296863" w:rsidRDefault="00296863" w:rsidP="00296863">
      <w:pPr>
        <w:pStyle w:val="a4"/>
      </w:pPr>
    </w:p>
    <w:p w:rsidR="00296863" w:rsidRDefault="00296863" w:rsidP="00296863">
      <w:pPr>
        <w:pStyle w:val="a4"/>
      </w:pPr>
    </w:p>
    <w:p w:rsidR="00296863" w:rsidRDefault="00296863" w:rsidP="00296863">
      <w:pPr>
        <w:pStyle w:val="a4"/>
      </w:pPr>
      <w:r>
        <w:t>Если и там не помогли, следующим пунктом идет городская аварийная служба — 004.</w:t>
      </w:r>
    </w:p>
    <w:p w:rsidR="00296863" w:rsidRDefault="00296863" w:rsidP="00296863">
      <w:pPr>
        <w:pStyle w:val="a4"/>
      </w:pPr>
    </w:p>
    <w:p w:rsidR="00296863" w:rsidRDefault="00296863" w:rsidP="00296863">
      <w:pPr>
        <w:pStyle w:val="a4"/>
      </w:pPr>
    </w:p>
    <w:p w:rsidR="00296863" w:rsidRDefault="00296863" w:rsidP="00296863">
      <w:pPr>
        <w:pStyle w:val="a4"/>
      </w:pPr>
      <w:r>
        <w:t>Если после этого ваш вопрос так и остался нерешенным, вы убедились, что ответственные за его решение лица бездействуют, имеет смысл жаловаться на городской портал «Наш Санкт-Петербург», в прокуратуру и другие инстанции. Начинать с них не рекомендуется, поскольку решение вопроса может затянуться — время, которое могло бы уйти на возвращение вам воды, специалисты потратят на ответы различным ведомствам.</w:t>
      </w:r>
    </w:p>
    <w:p w:rsidR="00296863" w:rsidRDefault="00296863" w:rsidP="00296863">
      <w:pPr>
        <w:pStyle w:val="a4"/>
      </w:pPr>
    </w:p>
    <w:p w:rsidR="00296863" w:rsidRPr="00D36BA0" w:rsidRDefault="00296863" w:rsidP="00296863">
      <w:pPr>
        <w:pStyle w:val="a4"/>
      </w:pPr>
    </w:p>
    <w:p w:rsidR="00D36BA0" w:rsidRPr="00296863" w:rsidRDefault="00D36BA0" w:rsidP="00D36BA0">
      <w:pPr>
        <w:pStyle w:val="a4"/>
        <w:numPr>
          <w:ilvl w:val="0"/>
          <w:numId w:val="1"/>
        </w:numPr>
        <w:rPr>
          <w:b/>
          <w:sz w:val="28"/>
          <w:szCs w:val="28"/>
        </w:rPr>
      </w:pPr>
      <w:r w:rsidRPr="00296863">
        <w:rPr>
          <w:b/>
          <w:sz w:val="28"/>
          <w:szCs w:val="28"/>
        </w:rPr>
        <w:t>Сайт НП «ЖКХ Контроль</w:t>
      </w:r>
      <w:proofErr w:type="gramStart"/>
      <w:r w:rsidRPr="00296863">
        <w:rPr>
          <w:b/>
          <w:sz w:val="28"/>
          <w:szCs w:val="28"/>
        </w:rPr>
        <w:t>»(</w:t>
      </w:r>
      <w:proofErr w:type="gramEnd"/>
      <w:r w:rsidRPr="00296863">
        <w:rPr>
          <w:b/>
          <w:sz w:val="28"/>
          <w:szCs w:val="28"/>
        </w:rPr>
        <w:t xml:space="preserve"> Москва)</w:t>
      </w:r>
    </w:p>
    <w:p w:rsidR="00296863" w:rsidRDefault="00296863" w:rsidP="00296863">
      <w:pPr>
        <w:pStyle w:val="a4"/>
        <w:numPr>
          <w:ilvl w:val="2"/>
          <w:numId w:val="1"/>
        </w:numPr>
      </w:pPr>
      <w:r>
        <w:t>г.</w:t>
      </w:r>
      <w:r w:rsidRPr="00296863">
        <w:t xml:space="preserve"> Власти Петербурга упростили установку шлагбаумов во дворах</w:t>
      </w:r>
    </w:p>
    <w:p w:rsidR="00296863" w:rsidRDefault="00296863" w:rsidP="00296863">
      <w:pPr>
        <w:pStyle w:val="a4"/>
        <w:ind w:left="1776"/>
      </w:pPr>
      <w:hyperlink r:id="rId15" w:history="1">
        <w:r w:rsidRPr="00D67463">
          <w:rPr>
            <w:rStyle w:val="a3"/>
          </w:rPr>
          <w:t>http://gkhkontrol.ru/2026/06/власти-петербурга-упростили-установ/</w:t>
        </w:r>
      </w:hyperlink>
    </w:p>
    <w:p w:rsidR="00296863" w:rsidRDefault="00296863" w:rsidP="00296863">
      <w:r>
        <w:t xml:space="preserve">              </w:t>
      </w:r>
      <w:r>
        <w:t xml:space="preserve">Проблему забитых машинами дворов в центре в 2023 году активно обсуждали депутаты </w:t>
      </w:r>
      <w:proofErr w:type="spellStart"/>
      <w:r>
        <w:t>ЗакСа</w:t>
      </w:r>
      <w:proofErr w:type="spellEnd"/>
      <w:r>
        <w:t xml:space="preserve">. Тогда же был представлен законопроект, который предполагал передачу жителям части придомовой территории на государственных и неразграниченных землях под установку шлагбаумов, ворот и других ограждений. Звучали также предложения перенять опыт Москвы, где собственники недвижимости могут получить </w:t>
      </w:r>
      <w:proofErr w:type="spellStart"/>
      <w:r>
        <w:t>софинансирование</w:t>
      </w:r>
      <w:proofErr w:type="spellEnd"/>
      <w:r>
        <w:t xml:space="preserve"> от мэрии в размере 100 тыс. рублей на установку заграждений, а управы районов оказывают содействие в проведении общих собраний жильцов. Однако поддержки инициатива так и не получила. Хорошо, что концепцию удалось реализовать хотя бы в усеченном виде.</w:t>
      </w:r>
    </w:p>
    <w:p w:rsidR="00296863" w:rsidRDefault="00296863" w:rsidP="00296863"/>
    <w:p w:rsidR="00296863" w:rsidRDefault="00296863" w:rsidP="00296863">
      <w:r>
        <w:t xml:space="preserve">проблему забитых машинами дворов в центре в 2023 году активно обсуждали депутаты </w:t>
      </w:r>
      <w:proofErr w:type="spellStart"/>
      <w:r>
        <w:t>ЗакСа</w:t>
      </w:r>
      <w:proofErr w:type="spellEnd"/>
      <w:r>
        <w:t xml:space="preserve">. Тогда же был представлен законопроект, который предполагал передачу жителям части придомовой территории на государственных и неразграниченных землях под установку шлагбаумов, ворот и других ограждений. Звучали также предложения перенять опыт Москвы, где собственники недвижимости могут получить </w:t>
      </w:r>
      <w:proofErr w:type="spellStart"/>
      <w:r>
        <w:t>софинансирование</w:t>
      </w:r>
      <w:proofErr w:type="spellEnd"/>
      <w:r>
        <w:t xml:space="preserve"> от мэрии в размере 100 тыс. рублей на установку заграждений, а управы районов оказывают содействие в проведении общих </w:t>
      </w:r>
      <w:r>
        <w:lastRenderedPageBreak/>
        <w:t>собраний жильцов. Однако поддержки инициатива так и не получила. Хорошо, что концепцию удалось реализовать хотя бы в усеченном виде, но можно было выбрать альтернативный путь.</w:t>
      </w:r>
    </w:p>
    <w:p w:rsidR="00296863" w:rsidRDefault="00296863" w:rsidP="00296863"/>
    <w:p w:rsidR="00296863" w:rsidRDefault="00296863" w:rsidP="00296863">
      <w:r>
        <w:t xml:space="preserve">Смотреть Распоряжение: </w:t>
      </w:r>
      <w:hyperlink r:id="rId16" w:history="1">
        <w:r w:rsidRPr="00D67463">
          <w:rPr>
            <w:rStyle w:val="a3"/>
          </w:rPr>
          <w:t>https://disk.yandex.ru/i/n6WqIVDqUsSLYw</w:t>
        </w:r>
      </w:hyperlink>
    </w:p>
    <w:p w:rsidR="00296863" w:rsidRDefault="00296863" w:rsidP="00296863"/>
    <w:p w:rsidR="00296863" w:rsidRPr="00D36BA0" w:rsidRDefault="00296863" w:rsidP="00296863"/>
    <w:p w:rsidR="00D36BA0" w:rsidRPr="00296863" w:rsidRDefault="00D36BA0" w:rsidP="00D36BA0">
      <w:pPr>
        <w:pStyle w:val="a4"/>
        <w:numPr>
          <w:ilvl w:val="0"/>
          <w:numId w:val="1"/>
        </w:numPr>
        <w:rPr>
          <w:b/>
          <w:sz w:val="28"/>
          <w:szCs w:val="28"/>
        </w:rPr>
      </w:pPr>
      <w:r w:rsidRPr="00296863">
        <w:rPr>
          <w:b/>
          <w:sz w:val="28"/>
          <w:szCs w:val="28"/>
        </w:rPr>
        <w:t>Сайт НП «ЖКХ Контроль</w:t>
      </w:r>
      <w:proofErr w:type="gramStart"/>
      <w:r w:rsidRPr="00296863">
        <w:rPr>
          <w:b/>
          <w:sz w:val="28"/>
          <w:szCs w:val="28"/>
        </w:rPr>
        <w:t>»(</w:t>
      </w:r>
      <w:proofErr w:type="gramEnd"/>
      <w:r w:rsidRPr="00296863">
        <w:rPr>
          <w:b/>
          <w:sz w:val="28"/>
          <w:szCs w:val="28"/>
        </w:rPr>
        <w:t xml:space="preserve"> Москва)</w:t>
      </w:r>
    </w:p>
    <w:p w:rsidR="00296863" w:rsidRDefault="00296863" w:rsidP="00296863">
      <w:pPr>
        <w:pStyle w:val="a4"/>
      </w:pPr>
      <w:r>
        <w:t>17.06.2026 г.</w:t>
      </w:r>
      <w:r w:rsidRPr="00296863">
        <w:t xml:space="preserve"> В России может появиться федеральная система мониторинга аварийности ЖКХ</w:t>
      </w:r>
    </w:p>
    <w:p w:rsidR="00296863" w:rsidRDefault="00296863" w:rsidP="00296863">
      <w:pPr>
        <w:pStyle w:val="a4"/>
      </w:pPr>
      <w:hyperlink r:id="rId17" w:history="1">
        <w:r w:rsidRPr="00D67463">
          <w:rPr>
            <w:rStyle w:val="a3"/>
          </w:rPr>
          <w:t>http://gkhkontrol.ru/2026/06/в-россии-может-появиться-федеральная</w:t>
        </w:r>
      </w:hyperlink>
    </w:p>
    <w:p w:rsidR="00296863" w:rsidRDefault="00296863" w:rsidP="00296863">
      <w:pPr>
        <w:pStyle w:val="a4"/>
      </w:pPr>
      <w:r>
        <w:t>В России планируют создать федеральную систему мониторинга аварийности в различных сферах жилищно-коммунального хозяйства: в теплоснабжении, водоснабжении и водоотведении. Законопроект Минстроя об этом опубликован для общественного обсуждения.</w:t>
      </w:r>
    </w:p>
    <w:p w:rsidR="00296863" w:rsidRDefault="00296863" w:rsidP="00296863">
      <w:pPr>
        <w:pStyle w:val="a4"/>
      </w:pPr>
    </w:p>
    <w:p w:rsidR="00296863" w:rsidRDefault="00296863" w:rsidP="00296863">
      <w:pPr>
        <w:pStyle w:val="a4"/>
      </w:pPr>
      <w:r>
        <w:t>«Система позволит создать единый подход к выявлению, регистрации, учету и устранению аварийных ситуаций и инцидентов на всей территории страны», — говорится в пояснительной записке к документу.</w:t>
      </w:r>
    </w:p>
    <w:p w:rsidR="00296863" w:rsidRDefault="00296863" w:rsidP="00296863">
      <w:pPr>
        <w:pStyle w:val="a4"/>
      </w:pPr>
    </w:p>
    <w:p w:rsidR="00296863" w:rsidRDefault="00296863" w:rsidP="00296863">
      <w:pPr>
        <w:pStyle w:val="a4"/>
      </w:pPr>
      <w:r>
        <w:t>Планируется, что она упростит сбор статистических данных, необходимых для планирования ремонтных программ и модернизации коммунальной инфраструктуры. Кроме того, такой контроль снизит коррупционные риски, исключит неоднозначную интерпретацию полномочий со стороны ответственных структур, обеспечит прозрачность расходования бюджетных средств на аварийно-восстановительные работы.</w:t>
      </w:r>
    </w:p>
    <w:p w:rsidR="00296863" w:rsidRDefault="00296863" w:rsidP="00296863">
      <w:pPr>
        <w:pStyle w:val="a4"/>
      </w:pPr>
    </w:p>
    <w:p w:rsidR="00296863" w:rsidRDefault="00296863" w:rsidP="00296863">
      <w:pPr>
        <w:pStyle w:val="a4"/>
      </w:pPr>
      <w:r>
        <w:t>В случае принятия закон вступит в силу с 1 марта 2028 года.</w:t>
      </w:r>
    </w:p>
    <w:p w:rsidR="00296863" w:rsidRDefault="00296863" w:rsidP="00296863">
      <w:pPr>
        <w:pStyle w:val="a4"/>
      </w:pPr>
    </w:p>
    <w:p w:rsidR="00296863" w:rsidRDefault="00296863" w:rsidP="00296863">
      <w:pPr>
        <w:pStyle w:val="a4"/>
      </w:pPr>
      <w:r>
        <w:t xml:space="preserve">«Ранее Минстрой России полностью переходил на получение информации из единой системы мониторинга, в том числе ежедневных автоматических уведомлений о полноте и корректности поставляемой </w:t>
      </w:r>
      <w:proofErr w:type="spellStart"/>
      <w:r>
        <w:t>данных</w:t>
      </w:r>
      <w:proofErr w:type="gramStart"/>
      <w:r>
        <w:t>.П</w:t>
      </w:r>
      <w:proofErr w:type="gramEnd"/>
      <w:r>
        <w:t>роблема</w:t>
      </w:r>
      <w:proofErr w:type="spellEnd"/>
      <w:r>
        <w:t xml:space="preserve"> качества, объективности данных, особенно учитывая масштабы страны, долгое время преследовала сегмент ЖКХ. Не всегда удавалось получить объективные цифры по состоянию инфраструктуры в регионах. С запуском системы, с единым подходом к определению масштаба и серьезности событий, можно будет получать корректные и подробные данные по аварийности», </w:t>
      </w:r>
      <w:proofErr w:type="gramStart"/>
      <w:r>
        <w:t>-п</w:t>
      </w:r>
      <w:proofErr w:type="gramEnd"/>
      <w:r>
        <w:t xml:space="preserve">рокомментировала руководитель РЦОК СПб НП «ЖКХ Контроль» Алла </w:t>
      </w:r>
      <w:proofErr w:type="spellStart"/>
      <w:r>
        <w:t>Бредец</w:t>
      </w:r>
      <w:proofErr w:type="spellEnd"/>
      <w:r>
        <w:t>.</w:t>
      </w:r>
    </w:p>
    <w:p w:rsidR="00296863" w:rsidRDefault="00296863" w:rsidP="00296863">
      <w:pPr>
        <w:pStyle w:val="a4"/>
      </w:pPr>
    </w:p>
    <w:p w:rsidR="00296863" w:rsidRPr="00296863" w:rsidRDefault="00296863" w:rsidP="00296863">
      <w:pPr>
        <w:pStyle w:val="a4"/>
        <w:rPr>
          <w:b/>
          <w:sz w:val="28"/>
          <w:szCs w:val="28"/>
        </w:rPr>
      </w:pPr>
    </w:p>
    <w:p w:rsidR="00D36BA0" w:rsidRPr="00296863" w:rsidRDefault="00D36BA0" w:rsidP="00D36BA0">
      <w:pPr>
        <w:pStyle w:val="a4"/>
        <w:numPr>
          <w:ilvl w:val="0"/>
          <w:numId w:val="1"/>
        </w:numPr>
        <w:rPr>
          <w:b/>
          <w:sz w:val="28"/>
          <w:szCs w:val="28"/>
        </w:rPr>
      </w:pPr>
      <w:r w:rsidRPr="00296863">
        <w:rPr>
          <w:b/>
          <w:sz w:val="28"/>
          <w:szCs w:val="28"/>
        </w:rPr>
        <w:t>Сайт НП «ЖКХ Контроль»</w:t>
      </w:r>
      <w:r w:rsidR="00296863">
        <w:rPr>
          <w:b/>
          <w:sz w:val="28"/>
          <w:szCs w:val="28"/>
        </w:rPr>
        <w:t xml:space="preserve"> </w:t>
      </w:r>
      <w:proofErr w:type="gramStart"/>
      <w:r w:rsidRPr="00296863">
        <w:rPr>
          <w:b/>
          <w:sz w:val="28"/>
          <w:szCs w:val="28"/>
        </w:rPr>
        <w:t xml:space="preserve">( </w:t>
      </w:r>
      <w:proofErr w:type="gramEnd"/>
      <w:r w:rsidRPr="00296863">
        <w:rPr>
          <w:b/>
          <w:sz w:val="28"/>
          <w:szCs w:val="28"/>
        </w:rPr>
        <w:t>Москва)</w:t>
      </w:r>
    </w:p>
    <w:p w:rsidR="00296863" w:rsidRDefault="00296863" w:rsidP="00296863">
      <w:pPr>
        <w:pStyle w:val="a4"/>
      </w:pPr>
      <w:r>
        <w:t>17.06.2026 г.</w:t>
      </w:r>
      <w:r w:rsidRPr="00296863">
        <w:t xml:space="preserve"> В Госдуме обеспокоены нарушениями в формировании тарифов на ЖКХ</w:t>
      </w:r>
    </w:p>
    <w:p w:rsidR="00296863" w:rsidRDefault="00296863" w:rsidP="00296863">
      <w:pPr>
        <w:pStyle w:val="a4"/>
      </w:pPr>
      <w:hyperlink r:id="rId18" w:history="1">
        <w:r w:rsidRPr="00D67463">
          <w:rPr>
            <w:rStyle w:val="a3"/>
          </w:rPr>
          <w:t>http://gkhkontrol.ru/2026/06/в-госдуме-обеспокоены-нарушениями-в-</w:t>
        </w:r>
      </w:hyperlink>
    </w:p>
    <w:p w:rsidR="00296863" w:rsidRDefault="00296863" w:rsidP="00296863">
      <w:pPr>
        <w:pStyle w:val="a4"/>
      </w:pPr>
      <w:r>
        <w:t xml:space="preserve">Федеральная антимонопольная служба выявила более 10 миллиардов рублей экономически необоснованных средств, включенных в тарифы ЖКХ, а нарушения в сфере </w:t>
      </w:r>
      <w:proofErr w:type="spellStart"/>
      <w:r>
        <w:lastRenderedPageBreak/>
        <w:t>тарифообразования</w:t>
      </w:r>
      <w:proofErr w:type="spellEnd"/>
      <w:r>
        <w:t xml:space="preserve"> зафиксированы в 65 регионах России. Об этом сообщил председатель Госдумы Вячеслав Володин в своем канале в MAX.</w:t>
      </w:r>
    </w:p>
    <w:p w:rsidR="00296863" w:rsidRDefault="00296863" w:rsidP="00296863">
      <w:pPr>
        <w:pStyle w:val="a4"/>
      </w:pPr>
    </w:p>
    <w:p w:rsidR="00296863" w:rsidRDefault="00296863" w:rsidP="00296863">
      <w:pPr>
        <w:pStyle w:val="a4"/>
      </w:pPr>
    </w:p>
    <w:p w:rsidR="00296863" w:rsidRDefault="00296863" w:rsidP="00296863">
      <w:pPr>
        <w:pStyle w:val="a4"/>
      </w:pPr>
      <w:r>
        <w:t xml:space="preserve">По его словам, речь идет о средствах, которые </w:t>
      </w:r>
      <w:proofErr w:type="spellStart"/>
      <w:r>
        <w:t>ресурсоснабжающие</w:t>
      </w:r>
      <w:proofErr w:type="spellEnd"/>
      <w:r>
        <w:t xml:space="preserve"> организации закладывали в тарифы на модернизацию коммунальной инфраструктуры, однако фактически эти деньги были использованы не по назначению.</w:t>
      </w:r>
    </w:p>
    <w:p w:rsidR="00296863" w:rsidRDefault="00296863" w:rsidP="00296863">
      <w:pPr>
        <w:pStyle w:val="a4"/>
      </w:pPr>
    </w:p>
    <w:p w:rsidR="00296863" w:rsidRDefault="00296863" w:rsidP="00296863">
      <w:pPr>
        <w:pStyle w:val="a4"/>
      </w:pPr>
      <w:r>
        <w:t>«Получается, что качество предоставляемых услуг не улучшалось, а деньги с граждан были взяты. Это не может не вызывать беспокойство»</w:t>
      </w:r>
      <w:proofErr w:type="gramStart"/>
      <w:r>
        <w:t>,-</w:t>
      </w:r>
      <w:proofErr w:type="gramEnd"/>
      <w:r>
        <w:t>мнение  Володина. Он отметил, что с начала 2026 года ФАС выявила 4 миллиарда рублей необоснованных расходов, включенных в тарифы. Во втором полугодии 2025 года ведомство обнаружило еще 6,59 миллиарда рублей подобных начислений.</w:t>
      </w:r>
    </w:p>
    <w:p w:rsidR="00296863" w:rsidRDefault="00296863" w:rsidP="00296863">
      <w:pPr>
        <w:pStyle w:val="a4"/>
      </w:pPr>
    </w:p>
    <w:p w:rsidR="00296863" w:rsidRDefault="00296863" w:rsidP="00296863">
      <w:pPr>
        <w:pStyle w:val="a4"/>
      </w:pPr>
      <w:r>
        <w:t>Проверки показали нарушения при принятии тарифных решений в сферах тепло- и водоснабжения в десятках регионов страны.</w:t>
      </w:r>
    </w:p>
    <w:p w:rsidR="00296863" w:rsidRDefault="00296863" w:rsidP="00296863">
      <w:pPr>
        <w:pStyle w:val="a4"/>
      </w:pPr>
    </w:p>
    <w:p w:rsidR="00296863" w:rsidRDefault="00296863" w:rsidP="00296863">
      <w:pPr>
        <w:pStyle w:val="a4"/>
      </w:pPr>
    </w:p>
    <w:p w:rsidR="00296863" w:rsidRDefault="00296863" w:rsidP="00296863">
      <w:pPr>
        <w:pStyle w:val="a4"/>
      </w:pPr>
      <w:r>
        <w:t>Председатель Госдумы напомнил, что с апреля вступили в силу нормы, расширяющие полномочия ФАС. Теперь служба может самостоятельно пересматривать предельные уровни тарифов, если регионы не устранят выявленные нарушения.</w:t>
      </w:r>
    </w:p>
    <w:p w:rsidR="00296863" w:rsidRDefault="00296863" w:rsidP="00296863">
      <w:pPr>
        <w:pStyle w:val="a4"/>
      </w:pPr>
    </w:p>
    <w:p w:rsidR="00296863" w:rsidRDefault="00296863" w:rsidP="00296863">
      <w:pPr>
        <w:pStyle w:val="a4"/>
      </w:pPr>
    </w:p>
    <w:p w:rsidR="00296863" w:rsidRDefault="00296863" w:rsidP="00296863">
      <w:pPr>
        <w:pStyle w:val="a4"/>
      </w:pPr>
      <w:r>
        <w:t>Кроме того, за неоднократное неисполнение предписаний ФАС для должностных лиц предусмотрена безальтернативная дисквалификация на срок до трех лет. По мнению Володина, эти меры помогут усилить контроль в сфере ЖКХ и защитить права граждан.</w:t>
      </w:r>
    </w:p>
    <w:p w:rsidR="00296863" w:rsidRDefault="00296863" w:rsidP="00296863">
      <w:pPr>
        <w:pStyle w:val="a4"/>
      </w:pPr>
    </w:p>
    <w:p w:rsidR="00296863" w:rsidRDefault="00296863" w:rsidP="00296863">
      <w:pPr>
        <w:pStyle w:val="a4"/>
      </w:pPr>
      <w:r>
        <w:t>Тарифы в системе жилищно-коммунального хозяйства (ЖКХ) не должны «задираться», их нужно контролировать, заявил президент России Владимир Путин на встрече с главами муниципальных образований в апреле 2026 г</w:t>
      </w:r>
      <w:proofErr w:type="gramStart"/>
      <w:r>
        <w:t>..</w:t>
      </w:r>
      <w:proofErr w:type="gramEnd"/>
    </w:p>
    <w:p w:rsidR="00296863" w:rsidRDefault="00296863" w:rsidP="00296863">
      <w:pPr>
        <w:pStyle w:val="a4"/>
      </w:pPr>
    </w:p>
    <w:p w:rsidR="00296863" w:rsidRDefault="00296863" w:rsidP="00296863">
      <w:pPr>
        <w:pStyle w:val="a4"/>
      </w:pPr>
      <w:r>
        <w:t>Глава государства отметил, что подобные ситуации, к сожалению, иногда происходят.</w:t>
      </w:r>
    </w:p>
    <w:p w:rsidR="00296863" w:rsidRDefault="00296863" w:rsidP="00296863">
      <w:pPr>
        <w:pStyle w:val="a4"/>
      </w:pPr>
    </w:p>
    <w:p w:rsidR="00296863" w:rsidRPr="00D36BA0" w:rsidRDefault="00296863" w:rsidP="00296863">
      <w:pPr>
        <w:pStyle w:val="a4"/>
      </w:pPr>
    </w:p>
    <w:p w:rsidR="00D36BA0" w:rsidRPr="00296863" w:rsidRDefault="00D36BA0" w:rsidP="00D36BA0">
      <w:pPr>
        <w:pStyle w:val="a4"/>
        <w:numPr>
          <w:ilvl w:val="0"/>
          <w:numId w:val="1"/>
        </w:numPr>
        <w:rPr>
          <w:b/>
          <w:sz w:val="28"/>
          <w:szCs w:val="28"/>
        </w:rPr>
      </w:pPr>
      <w:r w:rsidRPr="00296863">
        <w:rPr>
          <w:b/>
          <w:sz w:val="28"/>
          <w:szCs w:val="28"/>
        </w:rPr>
        <w:t>Сайт НП «ЖКХ Контроль»</w:t>
      </w:r>
      <w:r w:rsidR="00296863">
        <w:rPr>
          <w:b/>
          <w:sz w:val="28"/>
          <w:szCs w:val="28"/>
        </w:rPr>
        <w:t xml:space="preserve"> </w:t>
      </w:r>
      <w:proofErr w:type="gramStart"/>
      <w:r w:rsidRPr="00296863">
        <w:rPr>
          <w:b/>
          <w:sz w:val="28"/>
          <w:szCs w:val="28"/>
        </w:rPr>
        <w:t xml:space="preserve">( </w:t>
      </w:r>
      <w:proofErr w:type="gramEnd"/>
      <w:r w:rsidRPr="00296863">
        <w:rPr>
          <w:b/>
          <w:sz w:val="28"/>
          <w:szCs w:val="28"/>
        </w:rPr>
        <w:t>Москва)</w:t>
      </w:r>
    </w:p>
    <w:p w:rsidR="00296863" w:rsidRDefault="00296863" w:rsidP="00296863">
      <w:pPr>
        <w:pStyle w:val="a4"/>
      </w:pPr>
      <w:r>
        <w:t>18.06.2026 г.</w:t>
      </w:r>
      <w:r w:rsidRPr="00296863">
        <w:t xml:space="preserve"> Наводить красоту у многоквартирного дома предлагают по единым стандартам</w:t>
      </w:r>
    </w:p>
    <w:p w:rsidR="00296863" w:rsidRDefault="00296863" w:rsidP="00296863">
      <w:pPr>
        <w:pStyle w:val="a4"/>
      </w:pPr>
      <w:hyperlink r:id="rId19" w:history="1">
        <w:r w:rsidRPr="00D67463">
          <w:rPr>
            <w:rStyle w:val="a3"/>
          </w:rPr>
          <w:t>http://gkhkontrol.ru/2026/06/наводить-красоту-у-многоквартирного/</w:t>
        </w:r>
      </w:hyperlink>
    </w:p>
    <w:p w:rsidR="00296863" w:rsidRDefault="00296863" w:rsidP="00296863">
      <w:pPr>
        <w:pStyle w:val="a4"/>
      </w:pPr>
      <w:r>
        <w:t xml:space="preserve">Жителям, желающим озеленять придомовые территории, хотят предложить единые стандарты и помощь. С соответствующей инициативой в Минстрой обратилась депутат Светлана </w:t>
      </w:r>
      <w:proofErr w:type="spellStart"/>
      <w:r>
        <w:t>Разворотнева</w:t>
      </w:r>
      <w:proofErr w:type="spellEnd"/>
      <w:r>
        <w:t>.</w:t>
      </w:r>
    </w:p>
    <w:p w:rsidR="00296863" w:rsidRDefault="00296863" w:rsidP="00296863">
      <w:pPr>
        <w:pStyle w:val="a4"/>
      </w:pPr>
    </w:p>
    <w:p w:rsidR="00296863" w:rsidRDefault="00296863" w:rsidP="00296863">
      <w:pPr>
        <w:pStyle w:val="a4"/>
      </w:pPr>
      <w:r>
        <w:t>Обсуждаем новость в прямом эфире программы «Пять углов» на радио «</w:t>
      </w:r>
      <w:proofErr w:type="gramStart"/>
      <w:r>
        <w:t>Комсомольская</w:t>
      </w:r>
      <w:proofErr w:type="gramEnd"/>
      <w:r>
        <w:t xml:space="preserve"> правда» с руководителем РЦОК СПб НП «ЖКХ Контроль» Аллой </w:t>
      </w:r>
      <w:proofErr w:type="spellStart"/>
      <w:r>
        <w:t>Бредец</w:t>
      </w:r>
      <w:proofErr w:type="spellEnd"/>
      <w:r>
        <w:t xml:space="preserve"> 18 июня: https://radiokp.ru/sankt-peterburg/podcast/pyat-uglov?ysclid=mqj983ut39427836695</w:t>
      </w:r>
    </w:p>
    <w:p w:rsidR="00296863" w:rsidRDefault="00296863" w:rsidP="00296863">
      <w:pPr>
        <w:pStyle w:val="a4"/>
      </w:pPr>
    </w:p>
    <w:p w:rsidR="00296863" w:rsidRDefault="00296863" w:rsidP="00296863">
      <w:pPr>
        <w:pStyle w:val="a4"/>
      </w:pPr>
      <w:r>
        <w:lastRenderedPageBreak/>
        <w:t xml:space="preserve"> </w:t>
      </w:r>
      <w:proofErr w:type="spellStart"/>
      <w:r>
        <w:t>Разворотнева</w:t>
      </w:r>
      <w:proofErr w:type="spellEnd"/>
      <w:r>
        <w:t xml:space="preserve">  считает, что специалисты должны установить общие принципы такого благоустройства и механизмы урегулирования конфликтов, которые часто возникают между жильцами и управляющими компаниями. Кроме того, такие правила сделать дворы </w:t>
      </w:r>
      <w:proofErr w:type="spellStart"/>
      <w:r>
        <w:t>экологичнее</w:t>
      </w:r>
      <w:proofErr w:type="spellEnd"/>
      <w:r>
        <w:t>, а озеленение более качественным. С документом ознакомилась «Парламентская газета».</w:t>
      </w:r>
    </w:p>
    <w:p w:rsidR="00296863" w:rsidRDefault="00296863" w:rsidP="00296863">
      <w:pPr>
        <w:pStyle w:val="a4"/>
      </w:pPr>
    </w:p>
    <w:p w:rsidR="00296863" w:rsidRDefault="00296863" w:rsidP="00296863">
      <w:pPr>
        <w:pStyle w:val="a4"/>
      </w:pPr>
      <w:r>
        <w:t>Нет правил — есть конфликты</w:t>
      </w:r>
    </w:p>
    <w:p w:rsidR="00296863" w:rsidRDefault="00296863" w:rsidP="00296863">
      <w:pPr>
        <w:pStyle w:val="a4"/>
      </w:pPr>
    </w:p>
    <w:p w:rsidR="00296863" w:rsidRDefault="00296863" w:rsidP="00296863">
      <w:pPr>
        <w:pStyle w:val="a4"/>
      </w:pPr>
      <w:r>
        <w:t xml:space="preserve">Зампред Комитета Госдумы по строительству и жилищно-коммунальному хозяйству Светлана </w:t>
      </w:r>
      <w:proofErr w:type="spellStart"/>
      <w:r>
        <w:t>Разворотнева</w:t>
      </w:r>
      <w:proofErr w:type="spellEnd"/>
      <w:r>
        <w:t xml:space="preserve"> направила письмо главе Минстроя </w:t>
      </w:r>
      <w:proofErr w:type="spellStart"/>
      <w:r>
        <w:t>Иреку</w:t>
      </w:r>
      <w:proofErr w:type="spellEnd"/>
      <w:r>
        <w:t xml:space="preserve"> </w:t>
      </w:r>
      <w:proofErr w:type="spellStart"/>
      <w:r>
        <w:t>Файзуллину</w:t>
      </w:r>
      <w:proofErr w:type="spellEnd"/>
      <w:r>
        <w:t xml:space="preserve"> с предложением создать единые стандарты для озеленения придомовых территорий инициативными жильцами.</w:t>
      </w:r>
    </w:p>
    <w:p w:rsidR="00296863" w:rsidRDefault="00296863" w:rsidP="00296863">
      <w:pPr>
        <w:pStyle w:val="a4"/>
      </w:pPr>
    </w:p>
    <w:p w:rsidR="00296863" w:rsidRDefault="00296863" w:rsidP="00296863">
      <w:pPr>
        <w:pStyle w:val="a4"/>
      </w:pPr>
      <w:r>
        <w:t>По словам депутата, общаясь с людьми, которые пытаются самостоятельно облагородить двор, посадить цветы, создать клумбы и разбить палисадники, она часто слышит, что управляющие компании запрещают им такую деятельность.</w:t>
      </w:r>
    </w:p>
    <w:p w:rsidR="00296863" w:rsidRDefault="00296863" w:rsidP="00296863">
      <w:pPr>
        <w:pStyle w:val="a4"/>
      </w:pPr>
    </w:p>
    <w:p w:rsidR="00296863" w:rsidRDefault="00296863" w:rsidP="00296863">
      <w:pPr>
        <w:pStyle w:val="a4"/>
      </w:pPr>
      <w:r>
        <w:t>«Чаще всего единые подходы и стандарты к проведению подобных работ на придомовых территориях отсутствуют даже на уровне муниципальных образований. Подобная ситуация приводит к целому ряду негативных последствий. Например, к конфликтам в связи с несогласием с выбором решений по самовольному благоустройству управляющими компаниями и городскими властями, а также к использованию неподходящих для высадки на городской территории растений и непривлекательному дизайну объектов и применению экологически опасных материалов», — сказала депутат.</w:t>
      </w:r>
    </w:p>
    <w:p w:rsidR="00296863" w:rsidRDefault="00296863" w:rsidP="00296863">
      <w:pPr>
        <w:pStyle w:val="a4"/>
      </w:pPr>
    </w:p>
    <w:p w:rsidR="00296863" w:rsidRDefault="00296863" w:rsidP="00296863">
      <w:pPr>
        <w:pStyle w:val="a4"/>
      </w:pPr>
      <w:r>
        <w:t>Людей нужно поддержать</w:t>
      </w:r>
    </w:p>
    <w:p w:rsidR="00296863" w:rsidRDefault="00296863" w:rsidP="00296863">
      <w:pPr>
        <w:pStyle w:val="a4"/>
      </w:pPr>
    </w:p>
    <w:p w:rsidR="00296863" w:rsidRDefault="00296863" w:rsidP="00296863">
      <w:pPr>
        <w:pStyle w:val="a4"/>
      </w:pPr>
      <w:r>
        <w:t>Федеральный проект «Формирование комфортной городской среды» изменил общественные пространства. Теперь они проектируются с участием профессиональных архитекторов, дизайнеров, и эти территории радуют глаз.</w:t>
      </w:r>
    </w:p>
    <w:p w:rsidR="00296863" w:rsidRDefault="00296863" w:rsidP="00296863">
      <w:pPr>
        <w:pStyle w:val="a4"/>
      </w:pPr>
    </w:p>
    <w:p w:rsidR="00296863" w:rsidRDefault="00296863" w:rsidP="00296863">
      <w:pPr>
        <w:pStyle w:val="a4"/>
      </w:pPr>
      <w:r>
        <w:t>Однако самовольное благоустройство территорий нередко нарушает предусмотренную проектом гармонию — клумбы украшаются лебедями из покрышек, а под окнами многоэтажки разбивается огород.</w:t>
      </w:r>
    </w:p>
    <w:p w:rsidR="00296863" w:rsidRDefault="00296863" w:rsidP="00296863">
      <w:pPr>
        <w:pStyle w:val="a4"/>
      </w:pPr>
    </w:p>
    <w:p w:rsidR="00296863" w:rsidRDefault="00296863" w:rsidP="00296863">
      <w:pPr>
        <w:pStyle w:val="a4"/>
      </w:pPr>
      <w:r>
        <w:t>«В большинстве своем люди пытаются облагородить пространство вокруг себя за свой счет и исходя из своих представлений о красоте. Но их взгляды могут идти вразрез с мнением окружающих. Самое лучшее, что мы может сделать, — поддержать этих людей. Для этого нужно не так много», — сообщила депутат.</w:t>
      </w:r>
    </w:p>
    <w:p w:rsidR="00296863" w:rsidRDefault="00296863" w:rsidP="00296863">
      <w:pPr>
        <w:pStyle w:val="a4"/>
      </w:pPr>
    </w:p>
    <w:p w:rsidR="00296863" w:rsidRDefault="00296863" w:rsidP="00296863">
      <w:pPr>
        <w:pStyle w:val="a4"/>
      </w:pPr>
      <w:r>
        <w:t>По ее мнению, Минстрою по силам подготовить методические рекомендаций по вопросам благоустройства придомовых территорий для жителей, управляющих организаций и органов местного самоуправления.</w:t>
      </w:r>
    </w:p>
    <w:p w:rsidR="00296863" w:rsidRDefault="00296863" w:rsidP="00296863">
      <w:pPr>
        <w:pStyle w:val="a4"/>
      </w:pPr>
    </w:p>
    <w:p w:rsidR="00296863" w:rsidRDefault="00296863" w:rsidP="00296863">
      <w:pPr>
        <w:pStyle w:val="a4"/>
      </w:pPr>
      <w:r>
        <w:t>Кроме этого, для инициативных жильцов можно проводить уроки и мастер-классы о современных подходах к ландшафтному дизайну в онлайн и офлайн форматах.</w:t>
      </w:r>
    </w:p>
    <w:p w:rsidR="00296863" w:rsidRDefault="00296863" w:rsidP="00296863">
      <w:pPr>
        <w:pStyle w:val="a4"/>
      </w:pPr>
    </w:p>
    <w:p w:rsidR="00296863" w:rsidRDefault="00296863" w:rsidP="00296863">
      <w:pPr>
        <w:pStyle w:val="a4"/>
      </w:pPr>
    </w:p>
    <w:p w:rsidR="00296863" w:rsidRDefault="00296863" w:rsidP="00296863">
      <w:pPr>
        <w:pStyle w:val="a4"/>
      </w:pPr>
      <w:r>
        <w:t>В регионах и муниципалитетах можно организовать конкурсы лучших практик вовлечения граждан в озеленение придомовых территорий, а среди управляющих организаций и инициативных жильцов — на лучшие проекты по благоустройству дворов.</w:t>
      </w:r>
    </w:p>
    <w:p w:rsidR="00296863" w:rsidRDefault="00296863" w:rsidP="00296863">
      <w:pPr>
        <w:pStyle w:val="a4"/>
      </w:pPr>
    </w:p>
    <w:p w:rsidR="00296863" w:rsidRDefault="00296863" w:rsidP="00296863">
      <w:pPr>
        <w:pStyle w:val="a4"/>
      </w:pPr>
      <w:r>
        <w:t>Цветы сажать можно, картошку — нельзя</w:t>
      </w:r>
    </w:p>
    <w:p w:rsidR="00296863" w:rsidRDefault="00296863" w:rsidP="00296863">
      <w:pPr>
        <w:pStyle w:val="a4"/>
      </w:pPr>
    </w:p>
    <w:p w:rsidR="00296863" w:rsidRDefault="00296863" w:rsidP="00296863">
      <w:pPr>
        <w:pStyle w:val="a4"/>
      </w:pPr>
      <w:r>
        <w:t xml:space="preserve">Предложения возникли не на пустом месте. </w:t>
      </w:r>
      <w:proofErr w:type="gramStart"/>
      <w:r>
        <w:t xml:space="preserve">В рамках своего округа (избирательный округ № 201, </w:t>
      </w:r>
      <w:proofErr w:type="spellStart"/>
      <w:r>
        <w:t>Нагатинский</w:t>
      </w:r>
      <w:proofErr w:type="spellEnd"/>
      <w:r>
        <w:t>, г. Москва.</w:t>
      </w:r>
      <w:proofErr w:type="gramEnd"/>
      <w:r>
        <w:t xml:space="preserve"> — </w:t>
      </w:r>
      <w:proofErr w:type="spellStart"/>
      <w:r>
        <w:t>Прим</w:t>
      </w:r>
      <w:proofErr w:type="gramStart"/>
      <w:r>
        <w:t>.р</w:t>
      </w:r>
      <w:proofErr w:type="gramEnd"/>
      <w:r>
        <w:t>ед</w:t>
      </w:r>
      <w:proofErr w:type="spellEnd"/>
      <w:r>
        <w:t>.) депутат уже организовывала встречи жителей со специалистами по ландшафтному дизайну.</w:t>
      </w:r>
    </w:p>
    <w:p w:rsidR="00296863" w:rsidRDefault="00296863" w:rsidP="00296863">
      <w:pPr>
        <w:pStyle w:val="a4"/>
      </w:pPr>
    </w:p>
    <w:p w:rsidR="00296863" w:rsidRDefault="00296863" w:rsidP="00296863">
      <w:pPr>
        <w:pStyle w:val="a4"/>
      </w:pPr>
      <w:r>
        <w:t xml:space="preserve">«Эксперты рассказывали, что и как сажать, — сообщила </w:t>
      </w:r>
      <w:proofErr w:type="spellStart"/>
      <w:r>
        <w:t>Разворотнева</w:t>
      </w:r>
      <w:proofErr w:type="spellEnd"/>
      <w:r>
        <w:t xml:space="preserve">. — Например, объясняли, что растения должны быть </w:t>
      </w:r>
      <w:proofErr w:type="spellStart"/>
      <w:r>
        <w:t>стрессоустойчивые</w:t>
      </w:r>
      <w:proofErr w:type="spellEnd"/>
      <w:r>
        <w:t>, не бояться снега или затемнения. Это целая наука, и людям этого не хватает. Мне кажется, это должна быть системная работа, желающих облагораживать дворы нужно поддержать, а органам власти дать стимул поощрять таких жителей. Тогда у нас дворы приобретут совершенно другой вид». По мнению депутата, при  таком комплексном подходе жители способны преображать свой двор с минимальными вложениями.</w:t>
      </w:r>
    </w:p>
    <w:p w:rsidR="00296863" w:rsidRDefault="00296863" w:rsidP="00296863">
      <w:pPr>
        <w:pStyle w:val="a4"/>
      </w:pPr>
    </w:p>
    <w:p w:rsidR="00296863" w:rsidRDefault="00296863" w:rsidP="00296863">
      <w:pPr>
        <w:pStyle w:val="a4"/>
      </w:pPr>
      <w:r>
        <w:t>Бывают случаи, когда люди считают землю под своими окнами личной территорией и высаживают там все, что хотят. Это вызывает конфликты, потому что подобные вопросы редко где урегулированы.</w:t>
      </w:r>
    </w:p>
    <w:p w:rsidR="00296863" w:rsidRDefault="00296863" w:rsidP="00296863">
      <w:pPr>
        <w:pStyle w:val="a4"/>
      </w:pPr>
    </w:p>
    <w:p w:rsidR="00296863" w:rsidRDefault="00296863" w:rsidP="00296863">
      <w:pPr>
        <w:pStyle w:val="a4"/>
      </w:pPr>
      <w:r>
        <w:t>«Есть какие-то минимальные ограничения, например, в Москве, — рассказала она. — Существуют правила благоустройства, по которым нельзя сажать деревья, потому что там могут быть коммуникации, но цветы можно. Кроме этого, есть Жилищный кодекс, который говорит, что формально использование придомовой территории определяется общим собранием жильцов, и решение должны поддержать две трети. Если эти две трети проголосовали за то, чтобы под окнами был огород, то это будет огород общего пользования. Это так урегулировано, однако люди этого не осознают. Им надо разъяснять, что формат городских огородов активно развивается в парках и даже в некоторых городах, но это должно быть консолидированное решение. Огород должен выглядеть цивилизованно и отвечать санитарным требованиям».</w:t>
      </w:r>
    </w:p>
    <w:p w:rsidR="00296863" w:rsidRDefault="00296863" w:rsidP="00296863">
      <w:pPr>
        <w:pStyle w:val="a4"/>
      </w:pPr>
    </w:p>
    <w:p w:rsidR="00296863" w:rsidRDefault="00296863" w:rsidP="00296863">
      <w:pPr>
        <w:pStyle w:val="a4"/>
      </w:pPr>
    </w:p>
    <w:p w:rsidR="00296863" w:rsidRDefault="00296863" w:rsidP="00296863">
      <w:pPr>
        <w:pStyle w:val="a4"/>
      </w:pPr>
      <w:r>
        <w:t>Подробнее в ПГ: https://www.pnp.ru/social/navodit-krasotu-u-mnogokvartirnogo-doma-predlagayut-po-edinym-standartam.html</w:t>
      </w:r>
    </w:p>
    <w:p w:rsidR="00296863" w:rsidRPr="00D36BA0" w:rsidRDefault="00296863" w:rsidP="00296863">
      <w:pPr>
        <w:pStyle w:val="a4"/>
      </w:pPr>
    </w:p>
    <w:p w:rsidR="00D36BA0" w:rsidRPr="000F09D1" w:rsidRDefault="00D36BA0" w:rsidP="00D36BA0">
      <w:pPr>
        <w:pStyle w:val="a4"/>
        <w:numPr>
          <w:ilvl w:val="0"/>
          <w:numId w:val="1"/>
        </w:numPr>
        <w:rPr>
          <w:b/>
          <w:sz w:val="28"/>
          <w:szCs w:val="28"/>
        </w:rPr>
      </w:pPr>
      <w:r w:rsidRPr="000F09D1">
        <w:rPr>
          <w:b/>
          <w:sz w:val="28"/>
          <w:szCs w:val="28"/>
        </w:rPr>
        <w:t>Сайт НП «ЖКХ Контроль»</w:t>
      </w:r>
      <w:r w:rsidR="00296863" w:rsidRPr="000F09D1">
        <w:rPr>
          <w:b/>
          <w:sz w:val="28"/>
          <w:szCs w:val="28"/>
        </w:rPr>
        <w:t xml:space="preserve"> </w:t>
      </w:r>
      <w:proofErr w:type="gramStart"/>
      <w:r w:rsidRPr="000F09D1">
        <w:rPr>
          <w:b/>
          <w:sz w:val="28"/>
          <w:szCs w:val="28"/>
        </w:rPr>
        <w:t xml:space="preserve">( </w:t>
      </w:r>
      <w:proofErr w:type="gramEnd"/>
      <w:r w:rsidRPr="000F09D1">
        <w:rPr>
          <w:b/>
          <w:sz w:val="28"/>
          <w:szCs w:val="28"/>
        </w:rPr>
        <w:t>Москва)</w:t>
      </w:r>
    </w:p>
    <w:p w:rsidR="000F09D1" w:rsidRDefault="000F09D1" w:rsidP="000F09D1">
      <w:pPr>
        <w:pStyle w:val="a4"/>
      </w:pPr>
      <w:r>
        <w:t xml:space="preserve">18.06.2026 г. </w:t>
      </w:r>
      <w:r w:rsidRPr="000F09D1">
        <w:t>Вмешательство в работу электросчетчика влечет десятикратное увеличение платы</w:t>
      </w:r>
    </w:p>
    <w:p w:rsidR="000F09D1" w:rsidRDefault="000F09D1" w:rsidP="000F09D1">
      <w:pPr>
        <w:pStyle w:val="a4"/>
      </w:pPr>
      <w:hyperlink r:id="rId20" w:history="1">
        <w:r w:rsidRPr="00D67463">
          <w:rPr>
            <w:rStyle w:val="a3"/>
          </w:rPr>
          <w:t>http://gkhkontrol.ru/2026/06/вмешательство-в-работу-электросчетч/</w:t>
        </w:r>
      </w:hyperlink>
    </w:p>
    <w:p w:rsidR="000F09D1" w:rsidRDefault="000F09D1" w:rsidP="000F09D1">
      <w:pPr>
        <w:pStyle w:val="a4"/>
      </w:pPr>
      <w:r>
        <w:t>Специалисты Петербургской сбытовой компании регулярно выявляют факты умышленного вмешательства в работу электросчетчиков в квартирах. Важно понимать, что, если у вас установлен интеллектуальный счетчик, о попытках вмешательства станет известно без визита контролера. Такие приборы дистанционно передадут соответствующую информацию поставщику электроэнергии.</w:t>
      </w:r>
    </w:p>
    <w:p w:rsidR="000F09D1" w:rsidRDefault="000F09D1" w:rsidP="000F09D1">
      <w:pPr>
        <w:pStyle w:val="a4"/>
      </w:pPr>
    </w:p>
    <w:p w:rsidR="000F09D1" w:rsidRDefault="000F09D1" w:rsidP="000F09D1">
      <w:pPr>
        <w:pStyle w:val="a4"/>
      </w:pPr>
      <w:r>
        <w:t>Среди распространенных нарушений:</w:t>
      </w:r>
    </w:p>
    <w:p w:rsidR="000F09D1" w:rsidRDefault="000F09D1" w:rsidP="000F09D1">
      <w:pPr>
        <w:pStyle w:val="a4"/>
      </w:pPr>
    </w:p>
    <w:p w:rsidR="000F09D1" w:rsidRDefault="000F09D1" w:rsidP="000F09D1">
      <w:pPr>
        <w:pStyle w:val="a4"/>
      </w:pPr>
      <w:r>
        <w:t>– повреждение заводских и контрольных пломб,</w:t>
      </w:r>
    </w:p>
    <w:p w:rsidR="000F09D1" w:rsidRDefault="000F09D1" w:rsidP="000F09D1">
      <w:pPr>
        <w:pStyle w:val="a4"/>
      </w:pPr>
    </w:p>
    <w:p w:rsidR="000F09D1" w:rsidRDefault="000F09D1" w:rsidP="000F09D1">
      <w:pPr>
        <w:pStyle w:val="a4"/>
      </w:pPr>
      <w:r>
        <w:t>– нарушение целостности корпуса,</w:t>
      </w:r>
    </w:p>
    <w:p w:rsidR="000F09D1" w:rsidRDefault="000F09D1" w:rsidP="000F09D1">
      <w:pPr>
        <w:pStyle w:val="a4"/>
      </w:pPr>
    </w:p>
    <w:p w:rsidR="000F09D1" w:rsidRDefault="000F09D1" w:rsidP="000F09D1">
      <w:pPr>
        <w:pStyle w:val="a4"/>
      </w:pPr>
      <w:r>
        <w:t>–подключение к электросетям в обход счетчика.</w:t>
      </w:r>
    </w:p>
    <w:p w:rsidR="000F09D1" w:rsidRDefault="000F09D1" w:rsidP="000F09D1">
      <w:pPr>
        <w:pStyle w:val="a4"/>
      </w:pPr>
    </w:p>
    <w:p w:rsidR="000F09D1" w:rsidRDefault="000F09D1" w:rsidP="000F09D1">
      <w:pPr>
        <w:pStyle w:val="a4"/>
      </w:pPr>
      <w:r>
        <w:t>Подобные действия незаконны и влекут за собой серьезные последствия!</w:t>
      </w:r>
    </w:p>
    <w:p w:rsidR="000F09D1" w:rsidRDefault="000F09D1" w:rsidP="000F09D1">
      <w:pPr>
        <w:pStyle w:val="a4"/>
      </w:pPr>
    </w:p>
    <w:p w:rsidR="000F09D1" w:rsidRDefault="000F09D1" w:rsidP="000F09D1">
      <w:pPr>
        <w:pStyle w:val="a4"/>
      </w:pPr>
      <w:r>
        <w:t>Прежде всего, нарушителей ждет перерасчет платы за электроэнергию, поскольку вмешательство в работу счетчика – основание считать показания прибора учета недостоверными. По закону перерасчет производится по нормативу с повышающим коэффициентом 10 за последние три месяца. Это приведет к резкому увеличению суммы в платежном документе.</w:t>
      </w:r>
    </w:p>
    <w:p w:rsidR="000F09D1" w:rsidRDefault="000F09D1" w:rsidP="000F09D1">
      <w:pPr>
        <w:pStyle w:val="a4"/>
      </w:pPr>
    </w:p>
    <w:p w:rsidR="000F09D1" w:rsidRDefault="000F09D1" w:rsidP="000F09D1">
      <w:pPr>
        <w:pStyle w:val="a4"/>
      </w:pPr>
      <w:r>
        <w:t>Тем, кто подключился к электросетям в обход прибора учета, дополнительно грозит административное наказание. В первый раз – штраф от 10 до 15 тысяч рублей, а при повторном нарушении – штраф от 15 до 30 тысяч рублей.</w:t>
      </w:r>
    </w:p>
    <w:p w:rsidR="000F09D1" w:rsidRDefault="000F09D1" w:rsidP="000F09D1">
      <w:pPr>
        <w:pStyle w:val="a4"/>
      </w:pPr>
    </w:p>
    <w:p w:rsidR="000F09D1" w:rsidRDefault="000F09D1" w:rsidP="000F09D1">
      <w:pPr>
        <w:pStyle w:val="a4"/>
      </w:pPr>
      <w:r>
        <w:t>Кроме финансовых последствий, вмешательство в работу счетчика может спровоцировать короткие замыкания, возгорания и поражение электрическим током. Под угрозой уже ваша безопасность.</w:t>
      </w:r>
    </w:p>
    <w:p w:rsidR="000F09D1" w:rsidRDefault="000F09D1" w:rsidP="000F09D1">
      <w:pPr>
        <w:pStyle w:val="a4"/>
      </w:pPr>
    </w:p>
    <w:p w:rsidR="000F09D1" w:rsidRDefault="000F09D1" w:rsidP="000F09D1">
      <w:pPr>
        <w:pStyle w:val="a4"/>
      </w:pPr>
      <w:r>
        <w:t>Берегите себя и свои финансы.</w:t>
      </w:r>
    </w:p>
    <w:p w:rsidR="000F09D1" w:rsidRDefault="000F09D1" w:rsidP="000F09D1">
      <w:pPr>
        <w:pStyle w:val="a4"/>
      </w:pPr>
    </w:p>
    <w:p w:rsidR="000F09D1" w:rsidRDefault="000F09D1" w:rsidP="000F09D1">
      <w:pPr>
        <w:pStyle w:val="a4"/>
      </w:pPr>
    </w:p>
    <w:p w:rsidR="000F09D1" w:rsidRPr="000F09D1" w:rsidRDefault="000F09D1" w:rsidP="00D36BA0">
      <w:pPr>
        <w:pStyle w:val="a4"/>
        <w:numPr>
          <w:ilvl w:val="0"/>
          <w:numId w:val="1"/>
        </w:numPr>
        <w:rPr>
          <w:b/>
          <w:sz w:val="28"/>
          <w:szCs w:val="28"/>
        </w:rPr>
      </w:pPr>
      <w:r w:rsidRPr="000F09D1">
        <w:rPr>
          <w:b/>
          <w:sz w:val="28"/>
          <w:szCs w:val="28"/>
        </w:rPr>
        <w:t>Радио «</w:t>
      </w:r>
      <w:proofErr w:type="gramStart"/>
      <w:r w:rsidRPr="000F09D1">
        <w:rPr>
          <w:b/>
          <w:sz w:val="28"/>
          <w:szCs w:val="28"/>
        </w:rPr>
        <w:t>Комсомольская</w:t>
      </w:r>
      <w:proofErr w:type="gramEnd"/>
      <w:r w:rsidRPr="000F09D1">
        <w:rPr>
          <w:b/>
          <w:sz w:val="28"/>
          <w:szCs w:val="28"/>
        </w:rPr>
        <w:t xml:space="preserve"> правда»</w:t>
      </w:r>
    </w:p>
    <w:p w:rsidR="000F09D1" w:rsidRDefault="000F09D1" w:rsidP="000F09D1">
      <w:pPr>
        <w:pStyle w:val="a4"/>
      </w:pPr>
      <w:r>
        <w:t>программа</w:t>
      </w:r>
      <w:r w:rsidRPr="000F09D1">
        <w:t xml:space="preserve"> «Пять углов</w:t>
      </w:r>
      <w:r>
        <w:t xml:space="preserve"> 18 июня</w:t>
      </w:r>
    </w:p>
    <w:p w:rsidR="000F09D1" w:rsidRDefault="000F09D1" w:rsidP="000F09D1">
      <w:pPr>
        <w:pStyle w:val="a4"/>
      </w:pPr>
      <w:r w:rsidRPr="000F09D1">
        <w:t xml:space="preserve"> </w:t>
      </w:r>
      <w:hyperlink r:id="rId21" w:history="1">
        <w:r w:rsidRPr="00D67463">
          <w:rPr>
            <w:rStyle w:val="a3"/>
          </w:rPr>
          <w:t>https://radiokp.ru/sankt-peterburg/podcast/pyat-uglov?ysclid=mqj983ut39427836695</w:t>
        </w:r>
      </w:hyperlink>
    </w:p>
    <w:p w:rsidR="000F09D1" w:rsidRDefault="000F09D1" w:rsidP="000F09D1">
      <w:pPr>
        <w:pStyle w:val="a4"/>
      </w:pPr>
    </w:p>
    <w:p w:rsidR="000F09D1" w:rsidRPr="00D36BA0" w:rsidRDefault="000F09D1" w:rsidP="000F09D1">
      <w:pPr>
        <w:pStyle w:val="a4"/>
      </w:pPr>
    </w:p>
    <w:p w:rsidR="00296863" w:rsidRPr="000F09D1" w:rsidRDefault="00296863" w:rsidP="00296863">
      <w:pPr>
        <w:pStyle w:val="a4"/>
        <w:numPr>
          <w:ilvl w:val="0"/>
          <w:numId w:val="1"/>
        </w:numPr>
        <w:rPr>
          <w:b/>
          <w:sz w:val="28"/>
          <w:szCs w:val="28"/>
        </w:rPr>
      </w:pPr>
      <w:r w:rsidRPr="000F09D1">
        <w:rPr>
          <w:b/>
          <w:sz w:val="28"/>
          <w:szCs w:val="28"/>
        </w:rPr>
        <w:t xml:space="preserve">Сайт НП «ЖКХ Контроль» </w:t>
      </w:r>
      <w:proofErr w:type="gramStart"/>
      <w:r w:rsidRPr="000F09D1">
        <w:rPr>
          <w:b/>
          <w:sz w:val="28"/>
          <w:szCs w:val="28"/>
        </w:rPr>
        <w:t xml:space="preserve">( </w:t>
      </w:r>
      <w:proofErr w:type="gramEnd"/>
      <w:r w:rsidRPr="000F09D1">
        <w:rPr>
          <w:b/>
          <w:sz w:val="28"/>
          <w:szCs w:val="28"/>
        </w:rPr>
        <w:t>Москва)</w:t>
      </w:r>
    </w:p>
    <w:p w:rsidR="000F09D1" w:rsidRDefault="000F09D1" w:rsidP="000F09D1">
      <w:pPr>
        <w:pStyle w:val="a4"/>
      </w:pPr>
      <w:r>
        <w:t>18.06.2026 г.</w:t>
      </w:r>
      <w:r w:rsidRPr="000F09D1">
        <w:t xml:space="preserve"> </w:t>
      </w:r>
      <w:proofErr w:type="spellStart"/>
      <w:r w:rsidRPr="000F09D1">
        <w:t>ЗакС</w:t>
      </w:r>
      <w:proofErr w:type="spellEnd"/>
      <w:r w:rsidRPr="000F09D1">
        <w:t xml:space="preserve"> принял закон в первом чтении о тотальном </w:t>
      </w:r>
      <w:proofErr w:type="gramStart"/>
      <w:r w:rsidRPr="000F09D1">
        <w:t>контроле за</w:t>
      </w:r>
      <w:proofErr w:type="gramEnd"/>
      <w:r w:rsidRPr="000F09D1">
        <w:t xml:space="preserve"> киосками на частной земле</w:t>
      </w:r>
    </w:p>
    <w:p w:rsidR="000F09D1" w:rsidRDefault="000F09D1" w:rsidP="000F09D1">
      <w:pPr>
        <w:pStyle w:val="a4"/>
      </w:pPr>
      <w:hyperlink r:id="rId22" w:history="1">
        <w:r w:rsidRPr="00D67463">
          <w:rPr>
            <w:rStyle w:val="a3"/>
          </w:rPr>
          <w:t>http://gkhkontrol.ru/2026/06/закс-принял-закон-в-первом-чтении-о-</w:t>
        </w:r>
      </w:hyperlink>
    </w:p>
    <w:p w:rsidR="000F09D1" w:rsidRDefault="000F09D1" w:rsidP="000F09D1">
      <w:pPr>
        <w:pStyle w:val="a4"/>
      </w:pPr>
      <w:r>
        <w:t>Размещение ларьков отныне не допускается без включения объекта в специальную схему размещения</w:t>
      </w:r>
    </w:p>
    <w:p w:rsidR="000F09D1" w:rsidRDefault="000F09D1" w:rsidP="000F09D1">
      <w:pPr>
        <w:pStyle w:val="a4"/>
      </w:pPr>
    </w:p>
    <w:p w:rsidR="000F09D1" w:rsidRDefault="000F09D1" w:rsidP="000F09D1">
      <w:pPr>
        <w:pStyle w:val="a4"/>
      </w:pPr>
      <w:r>
        <w:t>В первом чтении принят проект закона, которым предлагается создать отдельную схему размещения нестационарных торговых объектов (НТО) на земельных участках, находящихся в частной собственности в Санкт-Петербурге.</w:t>
      </w:r>
    </w:p>
    <w:p w:rsidR="000F09D1" w:rsidRDefault="000F09D1" w:rsidP="000F09D1">
      <w:pPr>
        <w:pStyle w:val="a4"/>
      </w:pPr>
    </w:p>
    <w:p w:rsidR="000F09D1" w:rsidRDefault="000F09D1" w:rsidP="000F09D1">
      <w:pPr>
        <w:pStyle w:val="a4"/>
      </w:pPr>
    </w:p>
    <w:p w:rsidR="000F09D1" w:rsidRDefault="000F09D1" w:rsidP="000F09D1">
      <w:pPr>
        <w:pStyle w:val="a4"/>
      </w:pPr>
      <w:r>
        <w:lastRenderedPageBreak/>
        <w:t>Как следует из пояснительной записки, размещение НТО на таких участках не будет допускаться без включения в указанную схему. Полномочия по установлению порядка разработки и утверждения схемы, а также внесения в неё изменений предлагается передать правительству города.</w:t>
      </w:r>
    </w:p>
    <w:p w:rsidR="000F09D1" w:rsidRDefault="000F09D1" w:rsidP="000F09D1">
      <w:pPr>
        <w:pStyle w:val="a4"/>
      </w:pPr>
    </w:p>
    <w:p w:rsidR="000F09D1" w:rsidRDefault="000F09D1" w:rsidP="000F09D1">
      <w:pPr>
        <w:pStyle w:val="a4"/>
      </w:pPr>
    </w:p>
    <w:p w:rsidR="000F09D1" w:rsidRDefault="000F09D1" w:rsidP="000F09D1">
      <w:pPr>
        <w:pStyle w:val="a4"/>
      </w:pPr>
      <w:r>
        <w:t>Одновременно вносятся поправки в Закон Санкт-Петербурга «Об административных правонарушениях»: за размещение НТО на частных земельных участках, не включённых в схему, вводится административная ответственность.</w:t>
      </w:r>
    </w:p>
    <w:p w:rsidR="000F09D1" w:rsidRDefault="000F09D1" w:rsidP="000F09D1">
      <w:pPr>
        <w:pStyle w:val="a4"/>
      </w:pPr>
    </w:p>
    <w:p w:rsidR="000F09D1" w:rsidRDefault="000F09D1" w:rsidP="000F09D1">
      <w:pPr>
        <w:pStyle w:val="a4"/>
      </w:pPr>
    </w:p>
    <w:p w:rsidR="000F09D1" w:rsidRDefault="000F09D1" w:rsidP="000F09D1">
      <w:pPr>
        <w:pStyle w:val="a4"/>
      </w:pPr>
      <w:r>
        <w:t xml:space="preserve">Рассмотрение дел о таких нарушениях возлагается на администрации районов Петербурга и Комитет по </w:t>
      </w:r>
      <w:proofErr w:type="gramStart"/>
      <w:r>
        <w:t>контролю за</w:t>
      </w:r>
      <w:proofErr w:type="gramEnd"/>
      <w:r>
        <w:t xml:space="preserve"> имуществом. Составлять протоколы об административных правонарушениях уполномочат должностных лиц Комитета по вопросам законности, правопорядка и безопасности, а также Комитета по промышленной политике, инновациям и торговле (КППИТ).</w:t>
      </w:r>
    </w:p>
    <w:p w:rsidR="000F09D1" w:rsidRDefault="000F09D1" w:rsidP="000F09D1">
      <w:pPr>
        <w:pStyle w:val="a4"/>
      </w:pPr>
    </w:p>
    <w:p w:rsidR="000F09D1" w:rsidRDefault="000F09D1" w:rsidP="000F09D1">
      <w:pPr>
        <w:pStyle w:val="a4"/>
      </w:pPr>
    </w:p>
    <w:p w:rsidR="000F09D1" w:rsidRDefault="000F09D1" w:rsidP="000F09D1">
      <w:pPr>
        <w:pStyle w:val="a4"/>
      </w:pPr>
      <w:r>
        <w:t>В пояснительной записке отмечается, что наделение КППИТ этими полномочиями необходимо, поскольку комитет создан для реализации государственной политики в сфере развития предпринимательства, в том числе малого и среднего бизнеса, а также потребительского рынка (розничная торговля, общественное питание, бытовое обслуживание). В задачи КППИТ входит обеспечение развития потребительского рынка и предпринимательской деятельности в городе.</w:t>
      </w:r>
    </w:p>
    <w:p w:rsidR="000F09D1" w:rsidRDefault="000F09D1" w:rsidP="000F09D1">
      <w:pPr>
        <w:pStyle w:val="a4"/>
      </w:pPr>
    </w:p>
    <w:p w:rsidR="000F09D1" w:rsidRDefault="000F09D1" w:rsidP="000F09D1">
      <w:pPr>
        <w:pStyle w:val="a4"/>
      </w:pPr>
      <w:r>
        <w:t xml:space="preserve">«Для многих владельцев НТО это если не приговор, то крайне тревожный звоночек. Прежний порядок был таков: НТО на муниципальных и государственных землях размещались по утвержденным схемам, через аукционы, а НТО на частных землях владелец мог размещать свободно — ему не требовалось согласование с властями. Достаточно было арендовать участок у собственника или самому быть собственником. Районные администрации не имели законных инструментов контроля над НТО на частной земле. Официальная риторика держится на двух словах: «эстетика» и «санитария». В итоге все это ведет к очередному ужесточению условий для малого бизнеса. В </w:t>
      </w:r>
      <w:proofErr w:type="gramStart"/>
      <w:r>
        <w:t>котором</w:t>
      </w:r>
      <w:proofErr w:type="gramEnd"/>
      <w:r>
        <w:t xml:space="preserve">, напомним, доля именно торговли составляет более 30 %. В тоже время, я, за стремление к контролю, единообразие стиля, чистоту и порядок. Всем нам хочется, чтобы Санкт-Петербург был чище, красивей, а в торговые объекты было приятно зайти и </w:t>
      </w:r>
      <w:proofErr w:type="spellStart"/>
      <w:r>
        <w:t>закупиться</w:t>
      </w:r>
      <w:proofErr w:type="spellEnd"/>
      <w:r>
        <w:t xml:space="preserve"> нужными товарами»</w:t>
      </w:r>
      <w:proofErr w:type="gramStart"/>
      <w:r>
        <w:t>,-</w:t>
      </w:r>
      <w:proofErr w:type="gramEnd"/>
      <w:r>
        <w:t xml:space="preserve">высказала свою точку зрения руководитель РЦОК СПб НП «ЖКХ Контроль» Алла </w:t>
      </w:r>
      <w:proofErr w:type="spellStart"/>
      <w:r>
        <w:t>Бредец</w:t>
      </w:r>
      <w:proofErr w:type="spellEnd"/>
    </w:p>
    <w:p w:rsidR="000F09D1" w:rsidRDefault="000F09D1" w:rsidP="000F09D1">
      <w:pPr>
        <w:pStyle w:val="a4"/>
      </w:pPr>
    </w:p>
    <w:p w:rsidR="000F09D1" w:rsidRPr="000F09D1" w:rsidRDefault="000F09D1" w:rsidP="000F09D1">
      <w:pPr>
        <w:pStyle w:val="a4"/>
        <w:rPr>
          <w:b/>
          <w:sz w:val="28"/>
          <w:szCs w:val="28"/>
        </w:rPr>
      </w:pPr>
    </w:p>
    <w:p w:rsidR="00296863" w:rsidRPr="000F09D1" w:rsidRDefault="00296863" w:rsidP="00296863">
      <w:pPr>
        <w:pStyle w:val="a4"/>
        <w:numPr>
          <w:ilvl w:val="0"/>
          <w:numId w:val="1"/>
        </w:numPr>
        <w:rPr>
          <w:b/>
          <w:sz w:val="28"/>
          <w:szCs w:val="28"/>
        </w:rPr>
      </w:pPr>
      <w:r w:rsidRPr="000F09D1">
        <w:rPr>
          <w:b/>
          <w:sz w:val="28"/>
          <w:szCs w:val="28"/>
        </w:rPr>
        <w:t xml:space="preserve">Сайт НП «ЖКХ Контроль» </w:t>
      </w:r>
      <w:proofErr w:type="gramStart"/>
      <w:r w:rsidRPr="000F09D1">
        <w:rPr>
          <w:b/>
          <w:sz w:val="28"/>
          <w:szCs w:val="28"/>
        </w:rPr>
        <w:t xml:space="preserve">( </w:t>
      </w:r>
      <w:proofErr w:type="gramEnd"/>
      <w:r w:rsidRPr="000F09D1">
        <w:rPr>
          <w:b/>
          <w:sz w:val="28"/>
          <w:szCs w:val="28"/>
        </w:rPr>
        <w:t>Москва)</w:t>
      </w:r>
    </w:p>
    <w:p w:rsidR="000F09D1" w:rsidRDefault="000F09D1" w:rsidP="000F09D1">
      <w:pPr>
        <w:pStyle w:val="a4"/>
      </w:pPr>
      <w:r>
        <w:t>23.06.2026 г.</w:t>
      </w:r>
      <w:r w:rsidRPr="000F09D1">
        <w:t xml:space="preserve"> В Петербурге ужесточат требования к управляющим компаниям при выдаче</w:t>
      </w:r>
    </w:p>
    <w:p w:rsidR="000F09D1" w:rsidRDefault="000F09D1" w:rsidP="000F09D1">
      <w:pPr>
        <w:pStyle w:val="a4"/>
      </w:pPr>
      <w:hyperlink r:id="rId23" w:history="1">
        <w:r w:rsidRPr="00D67463">
          <w:rPr>
            <w:rStyle w:val="a3"/>
          </w:rPr>
          <w:t>http://gkhkontrol.ru/2026/06/в-петербурге-ужесточат-требования-к-</w:t>
        </w:r>
      </w:hyperlink>
    </w:p>
    <w:p w:rsidR="000F09D1" w:rsidRDefault="000F09D1" w:rsidP="000F09D1">
      <w:pPr>
        <w:pStyle w:val="a4"/>
      </w:pPr>
      <w:r>
        <w:t xml:space="preserve">Решения о выдаче разрешений будет </w:t>
      </w:r>
      <w:proofErr w:type="gramStart"/>
      <w:r>
        <w:t>принимать</w:t>
      </w:r>
      <w:proofErr w:type="gramEnd"/>
      <w:r>
        <w:t xml:space="preserve"> будет принимать ГЖИ. Теперь в штате УК должны быть специалисты по содержанию общего имущества многоквартирных домов, а офис организации — располагаться в Северной столице.</w:t>
      </w:r>
    </w:p>
    <w:p w:rsidR="000F09D1" w:rsidRDefault="000F09D1" w:rsidP="000F09D1">
      <w:pPr>
        <w:pStyle w:val="a4"/>
      </w:pPr>
    </w:p>
    <w:p w:rsidR="000F09D1" w:rsidRDefault="000F09D1" w:rsidP="000F09D1">
      <w:pPr>
        <w:pStyle w:val="a4"/>
      </w:pPr>
      <w:r>
        <w:t xml:space="preserve">   В Петербурге ужесточатся требования к персоналу и материально-технической базе управляющих компаний при выдаче им лицензий. По словам чиновников, меры помогут усилить </w:t>
      </w:r>
      <w:proofErr w:type="gramStart"/>
      <w:r>
        <w:t>контроль за</w:t>
      </w:r>
      <w:proofErr w:type="gramEnd"/>
      <w:r>
        <w:t xml:space="preserve"> добросовестностью организаций и качеством услуг. Эксперты, в свою очередь, считают, что это вряд ли улучшит ситуацию с ЖКХ в городе.</w:t>
      </w:r>
    </w:p>
    <w:p w:rsidR="000F09D1" w:rsidRDefault="000F09D1" w:rsidP="000F09D1">
      <w:pPr>
        <w:pStyle w:val="a4"/>
      </w:pPr>
    </w:p>
    <w:p w:rsidR="000F09D1" w:rsidRDefault="000F09D1" w:rsidP="000F09D1">
      <w:pPr>
        <w:pStyle w:val="a4"/>
      </w:pPr>
      <w:r>
        <w:t xml:space="preserve">   Одним из ключевых изменений станет отмена региональной лицензионной комиссии: теперь решения о выдаче разрешений будет принимать Государственная жилищная инспекция, сказано на сайте городской администрации. По прогнозам чиновников, это должно сократить сроки рассмотрения заявок и снизить избыточные административные барьеры для развития бизнеса. При этом требования к компаниям ужесточатся: в штате управляющих организаций теперь обязательно должны быть специалисты по содержанию общего имущества многоквартирных домов. Кроме того, должные лица будут обязаны получить квалификационный аттестат, внесенный в федеральный реестр. Ещё одно нововведение — офис компании должен быть расположен в Петербурге. В Смольном подчёркивают, что изменения направлены на повышение ответственности компаний и усиление </w:t>
      </w:r>
      <w:proofErr w:type="gramStart"/>
      <w:r>
        <w:t>контроля за</w:t>
      </w:r>
      <w:proofErr w:type="gramEnd"/>
      <w:r>
        <w:t xml:space="preserve"> качеством эксплуатации жилищного фонда.</w:t>
      </w:r>
    </w:p>
    <w:p w:rsidR="000F09D1" w:rsidRDefault="000F09D1" w:rsidP="000F09D1">
      <w:pPr>
        <w:pStyle w:val="a4"/>
      </w:pPr>
    </w:p>
    <w:p w:rsidR="000F09D1" w:rsidRDefault="000F09D1" w:rsidP="000F09D1">
      <w:pPr>
        <w:pStyle w:val="a4"/>
      </w:pPr>
      <w:r>
        <w:t xml:space="preserve">Комментирует председатель Ассоциации управляющих и эксплуатирующих организаций в жилой сфере Петербурга Евгений </w:t>
      </w:r>
      <w:proofErr w:type="spellStart"/>
      <w:r>
        <w:t>Пургин</w:t>
      </w:r>
      <w:proofErr w:type="spellEnd"/>
      <w:r>
        <w:t>.</w:t>
      </w:r>
    </w:p>
    <w:p w:rsidR="000F09D1" w:rsidRDefault="000F09D1" w:rsidP="000F09D1">
      <w:pPr>
        <w:pStyle w:val="a4"/>
      </w:pPr>
    </w:p>
    <w:p w:rsidR="000F09D1" w:rsidRDefault="000F09D1" w:rsidP="000F09D1">
      <w:pPr>
        <w:pStyle w:val="a4"/>
      </w:pPr>
      <w:r>
        <w:t xml:space="preserve">«Качество услуг сегодня зависит не от количества лицензионных требований, а от экономической ситуации. Последствия, которые сейчас происходят в экономике, естественно, отражаются на возможностях управляющих организаций, на качестве их услуг и на платёжеспособности населения. Поэтому новые требования, на мой взгляд, носят скорее политический характер — для того чтобы показать населению, что власть работает и </w:t>
      </w:r>
      <w:proofErr w:type="gramStart"/>
      <w:r>
        <w:t>предпринимает усилия</w:t>
      </w:r>
      <w:proofErr w:type="gramEnd"/>
      <w:r>
        <w:t>, а вот негодяи из недобросовестных управляющих компаний не дают навести порядок в ЖКХ. На самом деле это не так. Экономика напрямую влияет на жилищно-коммунальное хозяйство. Ужесточение требований и устранение конкуренции в ЖКХ приводят к определённым последствиям. Монополизм не является лучшим способом управления экономикой».</w:t>
      </w:r>
    </w:p>
    <w:p w:rsidR="000F09D1" w:rsidRDefault="000F09D1" w:rsidP="000F09D1">
      <w:pPr>
        <w:pStyle w:val="a4"/>
      </w:pPr>
    </w:p>
    <w:p w:rsidR="000F09D1" w:rsidRDefault="000F09D1" w:rsidP="000F09D1">
      <w:pPr>
        <w:pStyle w:val="a4"/>
      </w:pPr>
      <w:r>
        <w:t xml:space="preserve"> Добавим, что к началу мая в Северной столице успели лишиться лицензий больше 40 управляющих компаний, рассказал в эфире телеканала «Санкт-Петербург» вице-губернатор Евгений </w:t>
      </w:r>
      <w:proofErr w:type="spellStart"/>
      <w:r>
        <w:t>Разумишкин</w:t>
      </w:r>
      <w:proofErr w:type="spellEnd"/>
      <w:r>
        <w:t xml:space="preserve">. Он отметил, что горожане нередко обращаются в жилищную инспекцию с жалобами на подделанные протоколы общего собрания собственников, когда жильцов многоквартирных домов практически ставят перед </w:t>
      </w:r>
      <w:proofErr w:type="gramStart"/>
      <w:r>
        <w:t>фактом о смене</w:t>
      </w:r>
      <w:proofErr w:type="gramEnd"/>
      <w:r>
        <w:t xml:space="preserve"> организации. При этом губернатор Александр </w:t>
      </w:r>
      <w:proofErr w:type="spellStart"/>
      <w:r>
        <w:t>Беглов</w:t>
      </w:r>
      <w:proofErr w:type="spellEnd"/>
      <w:r>
        <w:t xml:space="preserve"> отметил, что число таких обращений снизилось почти на 50%. Несмотря на это, горожане все еще нередко остаются недовольны работой своей управляющей компании. Так, по данным портала «Наш Санкт-Петербург», на каждую пятую такую организацию Северной столицы было подано не меньше 150 жалоб. Причем среди них можно найти компании, в адрес которых поступило больше трех тысяч претензий.</w:t>
      </w:r>
    </w:p>
    <w:p w:rsidR="000F09D1" w:rsidRDefault="000F09D1" w:rsidP="000F09D1">
      <w:pPr>
        <w:pStyle w:val="a4"/>
      </w:pPr>
    </w:p>
    <w:p w:rsidR="000F09D1" w:rsidRDefault="000F09D1" w:rsidP="000F09D1">
      <w:pPr>
        <w:pStyle w:val="a4"/>
      </w:pPr>
      <w:r>
        <w:t xml:space="preserve">Руководитель РЦОК СПб НП «ЖКХ Контроль» в Петербурге, президент РОО «Наш дом на Неве» Алла </w:t>
      </w:r>
      <w:proofErr w:type="spellStart"/>
      <w:r>
        <w:t>Бредец</w:t>
      </w:r>
      <w:proofErr w:type="spellEnd"/>
      <w:r>
        <w:t xml:space="preserve"> считает, что изменение лицензионных требований не повлияет на качество работы управляющих организаций.</w:t>
      </w:r>
    </w:p>
    <w:p w:rsidR="000F09D1" w:rsidRDefault="000F09D1" w:rsidP="000F09D1">
      <w:pPr>
        <w:pStyle w:val="a4"/>
      </w:pPr>
    </w:p>
    <w:p w:rsidR="000F09D1" w:rsidRDefault="000F09D1" w:rsidP="000F09D1">
      <w:pPr>
        <w:pStyle w:val="a4"/>
      </w:pPr>
      <w:r>
        <w:t xml:space="preserve">Комментирует руководитель департамента «ЖКХ Контроль» в Петербурге Алла </w:t>
      </w:r>
      <w:proofErr w:type="spellStart"/>
      <w:r>
        <w:t>Бредец</w:t>
      </w:r>
      <w:proofErr w:type="spellEnd"/>
    </w:p>
    <w:p w:rsidR="000F09D1" w:rsidRDefault="000F09D1" w:rsidP="000F09D1">
      <w:pPr>
        <w:pStyle w:val="a4"/>
      </w:pPr>
    </w:p>
    <w:p w:rsidR="000F09D1" w:rsidRDefault="000F09D1" w:rsidP="000F09D1">
      <w:pPr>
        <w:pStyle w:val="a4"/>
      </w:pPr>
      <w:r>
        <w:t xml:space="preserve">«Поскольку Санкт-Петербург является крупным мегаполисом, данное изменение лицензионных требований не повлечёт за собой серьёзных последствий. В городе работают крупные управляющие организации, в том числе </w:t>
      </w:r>
      <w:proofErr w:type="spellStart"/>
      <w:r>
        <w:t>жилкомсервисы</w:t>
      </w:r>
      <w:proofErr w:type="spellEnd"/>
      <w:r>
        <w:t xml:space="preserve">, которые обслуживают не только новые дома, но и постройки прошлого и двадцатого века — </w:t>
      </w:r>
      <w:proofErr w:type="spellStart"/>
      <w:r>
        <w:t>сталинки</w:t>
      </w:r>
      <w:proofErr w:type="spellEnd"/>
      <w:r>
        <w:t xml:space="preserve">, </w:t>
      </w:r>
      <w:proofErr w:type="spellStart"/>
      <w:r>
        <w:t>хрущёвки</w:t>
      </w:r>
      <w:proofErr w:type="spellEnd"/>
      <w:r>
        <w:t xml:space="preserve"> и дома исторического центра. Что касается новых домов, то это, как правило, весьма привлекательный бизнес. Часто управляющие организации там учреждаются застройщиками и остаются в них как минимум на гарантийный срок. Поэтому существенного передела рынка в нашем городе не ожидается.</w:t>
      </w:r>
    </w:p>
    <w:p w:rsidR="000F09D1" w:rsidRDefault="000F09D1" w:rsidP="000F09D1">
      <w:pPr>
        <w:pStyle w:val="a4"/>
      </w:pPr>
    </w:p>
    <w:p w:rsidR="000F09D1" w:rsidRDefault="000F09D1" w:rsidP="000F09D1">
      <w:pPr>
        <w:pStyle w:val="a4"/>
      </w:pPr>
      <w:r>
        <w:t xml:space="preserve"> Примечательно, что большинство россиян считает работу своей управляющей компании далекой от идеала — об этом сообщили 85% опрошенных, говорится в исследовании платформы </w:t>
      </w:r>
      <w:proofErr w:type="spellStart"/>
      <w:r>
        <w:t>Doma</w:t>
      </w:r>
      <w:proofErr w:type="spellEnd"/>
      <w:r>
        <w:t xml:space="preserve">. </w:t>
      </w:r>
      <w:proofErr w:type="spellStart"/>
      <w:r>
        <w:t>ai</w:t>
      </w:r>
      <w:proofErr w:type="spellEnd"/>
      <w:r>
        <w:t>. Среди основных характеристик, которые делают организацию хорошей, респонденты чаще всего отмечали прозрачность начислений, чистоту в подъездах и дворах, а также оперативный ремонт систем водоснабжения и электричества, пишет ТАСС. Оказались готовы порекомендовать свою управляющую компанию друзьям или знакомым лишь 18% россиян.</w:t>
      </w:r>
    </w:p>
    <w:p w:rsidR="000F09D1" w:rsidRDefault="000F09D1" w:rsidP="000F09D1">
      <w:pPr>
        <w:pStyle w:val="a4"/>
      </w:pPr>
    </w:p>
    <w:p w:rsidR="000F09D1" w:rsidRDefault="000F09D1" w:rsidP="000F09D1">
      <w:pPr>
        <w:pStyle w:val="a4"/>
      </w:pPr>
      <w:r>
        <w:t>Радио «Бизнес ФМ» слушать и читать подробнее: https://bfmspb.ru/novosti/v-peterburge-uzhestochat-trebovaniya-k-upravlyayushchim-kompaniyam-pri-vydache-litsenziy/</w:t>
      </w:r>
    </w:p>
    <w:p w:rsidR="000F09D1" w:rsidRDefault="000F09D1" w:rsidP="000F09D1">
      <w:pPr>
        <w:pStyle w:val="a4"/>
      </w:pPr>
    </w:p>
    <w:p w:rsidR="000F09D1" w:rsidRDefault="000F09D1" w:rsidP="000F09D1">
      <w:pPr>
        <w:pStyle w:val="a4"/>
      </w:pPr>
      <w:r>
        <w:t xml:space="preserve">Автор: Анна </w:t>
      </w:r>
      <w:proofErr w:type="spellStart"/>
      <w:r>
        <w:t>Лейбук</w:t>
      </w:r>
      <w:proofErr w:type="spellEnd"/>
    </w:p>
    <w:p w:rsidR="000F09D1" w:rsidRDefault="000F09D1" w:rsidP="000F09D1">
      <w:pPr>
        <w:pStyle w:val="a4"/>
      </w:pPr>
    </w:p>
    <w:p w:rsidR="000F09D1" w:rsidRPr="000F09D1" w:rsidRDefault="000F09D1" w:rsidP="000F09D1">
      <w:pPr>
        <w:pStyle w:val="a4"/>
        <w:rPr>
          <w:b/>
          <w:sz w:val="28"/>
          <w:szCs w:val="28"/>
        </w:rPr>
      </w:pPr>
    </w:p>
    <w:p w:rsidR="00296863" w:rsidRPr="000F09D1" w:rsidRDefault="00296863" w:rsidP="00296863">
      <w:pPr>
        <w:pStyle w:val="a4"/>
        <w:numPr>
          <w:ilvl w:val="0"/>
          <w:numId w:val="1"/>
        </w:numPr>
        <w:rPr>
          <w:b/>
          <w:sz w:val="28"/>
          <w:szCs w:val="28"/>
        </w:rPr>
      </w:pPr>
      <w:r w:rsidRPr="000F09D1">
        <w:rPr>
          <w:b/>
          <w:sz w:val="28"/>
          <w:szCs w:val="28"/>
        </w:rPr>
        <w:t xml:space="preserve">Сайт НП «ЖКХ Контроль» </w:t>
      </w:r>
      <w:proofErr w:type="gramStart"/>
      <w:r w:rsidRPr="000F09D1">
        <w:rPr>
          <w:b/>
          <w:sz w:val="28"/>
          <w:szCs w:val="28"/>
        </w:rPr>
        <w:t xml:space="preserve">( </w:t>
      </w:r>
      <w:proofErr w:type="gramEnd"/>
      <w:r w:rsidRPr="000F09D1">
        <w:rPr>
          <w:b/>
          <w:sz w:val="28"/>
          <w:szCs w:val="28"/>
        </w:rPr>
        <w:t>Москва)</w:t>
      </w:r>
    </w:p>
    <w:p w:rsidR="000F09D1" w:rsidRDefault="000F09D1" w:rsidP="000F09D1">
      <w:pPr>
        <w:pStyle w:val="a4"/>
      </w:pPr>
      <w:r>
        <w:t>23.06.2026 г.</w:t>
      </w:r>
      <w:r w:rsidRPr="000F09D1">
        <w:t xml:space="preserve"> </w:t>
      </w:r>
      <w:r>
        <w:t>Б</w:t>
      </w:r>
      <w:r w:rsidRPr="000F09D1">
        <w:t xml:space="preserve">олее 400 </w:t>
      </w:r>
      <w:proofErr w:type="gramStart"/>
      <w:r w:rsidRPr="000F09D1">
        <w:t>млн</w:t>
      </w:r>
      <w:proofErr w:type="gramEnd"/>
      <w:r w:rsidRPr="000F09D1">
        <w:t xml:space="preserve"> рублей выделят на обслуживание </w:t>
      </w:r>
      <w:proofErr w:type="spellStart"/>
      <w:r w:rsidRPr="000F09D1">
        <w:t>снегоприемных</w:t>
      </w:r>
      <w:proofErr w:type="spellEnd"/>
      <w:r w:rsidRPr="000F09D1">
        <w:t xml:space="preserve"> пунктов в Петербурге</w:t>
      </w:r>
    </w:p>
    <w:p w:rsidR="000F09D1" w:rsidRDefault="000F09D1" w:rsidP="000F09D1">
      <w:pPr>
        <w:pStyle w:val="a4"/>
      </w:pPr>
      <w:hyperlink r:id="rId24" w:history="1">
        <w:r w:rsidRPr="00D67463">
          <w:rPr>
            <w:rStyle w:val="a3"/>
          </w:rPr>
          <w:t>http://gkhkontrol.ru/2026/06/более-400-млн-рублей-выделят-на-обсл</w:t>
        </w:r>
      </w:hyperlink>
    </w:p>
    <w:p w:rsidR="000F09D1" w:rsidRDefault="000F09D1" w:rsidP="000F09D1">
      <w:pPr>
        <w:pStyle w:val="a4"/>
      </w:pPr>
    </w:p>
    <w:p w:rsidR="000F09D1" w:rsidRDefault="000F09D1" w:rsidP="000F09D1">
      <w:pPr>
        <w:pStyle w:val="a4"/>
      </w:pPr>
      <w:r>
        <w:t xml:space="preserve">По информации на 22 июня 2026 года, губернатор Санкт-Петербурга Александр </w:t>
      </w:r>
      <w:proofErr w:type="spellStart"/>
      <w:r>
        <w:t>Беглов</w:t>
      </w:r>
      <w:proofErr w:type="spellEnd"/>
      <w:r>
        <w:t xml:space="preserve"> подписал постановление о выделении 418,8 </w:t>
      </w:r>
      <w:proofErr w:type="gramStart"/>
      <w:r>
        <w:t>млн</w:t>
      </w:r>
      <w:proofErr w:type="gramEnd"/>
      <w:r>
        <w:t xml:space="preserve"> рублей субсидии ГУП «Водоканал Санкт-Петербурга» на содержание </w:t>
      </w:r>
      <w:proofErr w:type="spellStart"/>
      <w:r>
        <w:t>снегоплавильных</w:t>
      </w:r>
      <w:proofErr w:type="spellEnd"/>
      <w:r>
        <w:t xml:space="preserve"> и </w:t>
      </w:r>
      <w:proofErr w:type="spellStart"/>
      <w:r>
        <w:t>снегоприёмных</w:t>
      </w:r>
      <w:proofErr w:type="spellEnd"/>
      <w:r>
        <w:t xml:space="preserve"> пунктов в 2026 году. Средства предназначены для 11 стационарных </w:t>
      </w:r>
      <w:proofErr w:type="spellStart"/>
      <w:r>
        <w:t>снегоплавильных</w:t>
      </w:r>
      <w:proofErr w:type="spellEnd"/>
      <w:r>
        <w:t xml:space="preserve"> пунктов и 7 инженерно-оборудованных </w:t>
      </w:r>
      <w:proofErr w:type="spellStart"/>
      <w:r>
        <w:t>снегоприёмных</w:t>
      </w:r>
      <w:proofErr w:type="spellEnd"/>
      <w:r>
        <w:t xml:space="preserve"> пунктов, которые находятся в хозяйственном ведении «Водоканала». Ещё около семи миллионов рублей пойдут на капитальный ремонт стационарных сооружений.</w:t>
      </w:r>
    </w:p>
    <w:p w:rsidR="000F09D1" w:rsidRDefault="000F09D1" w:rsidP="000F09D1">
      <w:pPr>
        <w:pStyle w:val="a4"/>
      </w:pPr>
    </w:p>
    <w:p w:rsidR="000F09D1" w:rsidRDefault="000F09D1" w:rsidP="000F09D1">
      <w:pPr>
        <w:pStyle w:val="a4"/>
      </w:pPr>
      <w:r>
        <w:t xml:space="preserve">Власти Северной столицы готовятся к зиме. В Смольном заявили, что на содержание </w:t>
      </w:r>
      <w:proofErr w:type="spellStart"/>
      <w:r>
        <w:t>снегоплавильных</w:t>
      </w:r>
      <w:proofErr w:type="spellEnd"/>
      <w:r>
        <w:t xml:space="preserve"> пунктов выделили почти полмиллиарда рублей. Коммунальные службы, в свою очередь, отработали уборку «невидимого снега» в центре города. При этом петербуржцы иронизируют в </w:t>
      </w:r>
      <w:proofErr w:type="spellStart"/>
      <w:r>
        <w:t>соцсетях</w:t>
      </w:r>
      <w:proofErr w:type="spellEnd"/>
      <w:r>
        <w:t>, что сейчас силы и средства целесообразнее было бы бросить на борьбу с тополиным пухом.</w:t>
      </w:r>
    </w:p>
    <w:p w:rsidR="000F09D1" w:rsidRDefault="000F09D1" w:rsidP="000F09D1">
      <w:pPr>
        <w:pStyle w:val="a4"/>
      </w:pPr>
    </w:p>
    <w:p w:rsidR="000F09D1" w:rsidRDefault="000F09D1" w:rsidP="000F09D1">
      <w:pPr>
        <w:pStyle w:val="a4"/>
      </w:pPr>
      <w:r>
        <w:lastRenderedPageBreak/>
        <w:t xml:space="preserve">«Предыдущие сезоны показали, что продуманная логистика уборки, своевременного вывоза и утилизации снега обеспечивает хороший экологический эффект. Талая вода после снежных пунктов, попадая в городскую систему водоотведения, проходит полный цикл очистки на сооружениях Водоканала. Такая технология позволяет избежать загрязнения почвы и водных объектов тяжелыми металлами и нефтепродуктами. Раньше снег,  впитавший в себя загрязнения, автомобильные выхлопы и антигололёдные реагенты, смешанные с песком, сбрасывали в реки. За 10 лет работа </w:t>
      </w:r>
      <w:proofErr w:type="spellStart"/>
      <w:r>
        <w:t>снегоплавильных</w:t>
      </w:r>
      <w:proofErr w:type="spellEnd"/>
      <w:r>
        <w:t xml:space="preserve"> пунктов предотвратила попадание в воду и почву более 380 тыс. кубометров осадков и снега. Подготовка к зиме проводится заблаговременно, чтобы уборочная техника, </w:t>
      </w:r>
      <w:proofErr w:type="spellStart"/>
      <w:r>
        <w:t>снегоплавильные</w:t>
      </w:r>
      <w:proofErr w:type="spellEnd"/>
      <w:r>
        <w:t xml:space="preserve"> и </w:t>
      </w:r>
      <w:proofErr w:type="spellStart"/>
      <w:r>
        <w:t>снегоприемные</w:t>
      </w:r>
      <w:proofErr w:type="spellEnd"/>
      <w:r>
        <w:t xml:space="preserve"> пункты могли в любой момент, когда это потребуется, приступить к работе. 11 стационарных </w:t>
      </w:r>
      <w:proofErr w:type="spellStart"/>
      <w:r>
        <w:t>снегоплавильных</w:t>
      </w:r>
      <w:proofErr w:type="spellEnd"/>
      <w:r>
        <w:t xml:space="preserve"> пунктов и 7 стационарных инженерно-оборудованных </w:t>
      </w:r>
      <w:proofErr w:type="spellStart"/>
      <w:r>
        <w:t>снегоприемных</w:t>
      </w:r>
      <w:proofErr w:type="spellEnd"/>
      <w:r>
        <w:t xml:space="preserve"> могут принимать более 100 тысяч кубометров снега в сутки»</w:t>
      </w:r>
      <w:proofErr w:type="gramStart"/>
      <w:r>
        <w:t>,-</w:t>
      </w:r>
      <w:proofErr w:type="gramEnd"/>
      <w:r>
        <w:t xml:space="preserve">прокомментировала руководитель РЦОК СПб НП «ЖКХ Контроль» Алла </w:t>
      </w:r>
      <w:proofErr w:type="spellStart"/>
      <w:r>
        <w:t>Бредец</w:t>
      </w:r>
      <w:proofErr w:type="spellEnd"/>
      <w:r>
        <w:t>.</w:t>
      </w:r>
    </w:p>
    <w:p w:rsidR="000F09D1" w:rsidRPr="000F09D1" w:rsidRDefault="000F09D1" w:rsidP="000F09D1">
      <w:pPr>
        <w:pStyle w:val="a4"/>
        <w:numPr>
          <w:ilvl w:val="0"/>
          <w:numId w:val="1"/>
        </w:numPr>
        <w:rPr>
          <w:b/>
          <w:sz w:val="28"/>
          <w:szCs w:val="28"/>
        </w:rPr>
      </w:pPr>
      <w:r w:rsidRPr="000F09D1">
        <w:rPr>
          <w:b/>
          <w:sz w:val="28"/>
          <w:szCs w:val="28"/>
        </w:rPr>
        <w:t xml:space="preserve">Радио «Бизнес ФМ» </w:t>
      </w:r>
    </w:p>
    <w:p w:rsidR="000F09D1" w:rsidRDefault="000F09D1" w:rsidP="000F09D1">
      <w:pPr>
        <w:pStyle w:val="a4"/>
      </w:pPr>
      <w:hyperlink r:id="rId25" w:history="1">
        <w:r w:rsidRPr="00D67463">
          <w:rPr>
            <w:rStyle w:val="a3"/>
          </w:rPr>
          <w:t>https://bfmspb.ru/novosti/v-peterburge-uzhestochat-trebovaniya-k-upravlyayushchim-kompaniyam-pri-vydache-litsenziy/</w:t>
        </w:r>
      </w:hyperlink>
    </w:p>
    <w:p w:rsidR="000F09D1" w:rsidRPr="000F09D1" w:rsidRDefault="000F09D1" w:rsidP="000F09D1">
      <w:pPr>
        <w:pStyle w:val="a4"/>
        <w:rPr>
          <w:b/>
          <w:sz w:val="28"/>
          <w:szCs w:val="28"/>
        </w:rPr>
      </w:pPr>
    </w:p>
    <w:p w:rsidR="00296863" w:rsidRPr="000F09D1" w:rsidRDefault="00296863" w:rsidP="00296863">
      <w:pPr>
        <w:pStyle w:val="a4"/>
        <w:numPr>
          <w:ilvl w:val="0"/>
          <w:numId w:val="1"/>
        </w:numPr>
        <w:rPr>
          <w:b/>
          <w:sz w:val="28"/>
          <w:szCs w:val="28"/>
        </w:rPr>
      </w:pPr>
      <w:r w:rsidRPr="000F09D1">
        <w:rPr>
          <w:b/>
          <w:sz w:val="28"/>
          <w:szCs w:val="28"/>
        </w:rPr>
        <w:t xml:space="preserve">Сайт НП «ЖКХ Контроль» </w:t>
      </w:r>
      <w:proofErr w:type="gramStart"/>
      <w:r w:rsidRPr="000F09D1">
        <w:rPr>
          <w:b/>
          <w:sz w:val="28"/>
          <w:szCs w:val="28"/>
        </w:rPr>
        <w:t xml:space="preserve">( </w:t>
      </w:r>
      <w:proofErr w:type="gramEnd"/>
      <w:r w:rsidRPr="000F09D1">
        <w:rPr>
          <w:b/>
          <w:sz w:val="28"/>
          <w:szCs w:val="28"/>
        </w:rPr>
        <w:t>Москва)</w:t>
      </w:r>
    </w:p>
    <w:p w:rsidR="000F09D1" w:rsidRDefault="000F09D1" w:rsidP="000F09D1">
      <w:pPr>
        <w:pStyle w:val="a4"/>
      </w:pPr>
      <w:r>
        <w:t>24.06.2026 г.</w:t>
      </w:r>
      <w:r w:rsidRPr="000F09D1">
        <w:t xml:space="preserve"> В Петербурге продолжается масштабная работа по обновлению парадных.</w:t>
      </w:r>
    </w:p>
    <w:p w:rsidR="000F09D1" w:rsidRDefault="000F09D1" w:rsidP="000F09D1">
      <w:pPr>
        <w:pStyle w:val="a4"/>
      </w:pPr>
      <w:hyperlink r:id="rId26" w:history="1">
        <w:r w:rsidRPr="00D67463">
          <w:rPr>
            <w:rStyle w:val="a3"/>
          </w:rPr>
          <w:t>http://gkhkontrol.ru/2026/06/в-петербурге-продолжается-масштабна/</w:t>
        </w:r>
      </w:hyperlink>
    </w:p>
    <w:p w:rsidR="000F09D1" w:rsidRDefault="000F09D1" w:rsidP="000F09D1">
      <w:pPr>
        <w:pStyle w:val="a4"/>
      </w:pPr>
      <w:r>
        <w:t xml:space="preserve">Ежегодно в рамках текущего ремонта общего имущества многоквартирных </w:t>
      </w:r>
      <w:proofErr w:type="gramStart"/>
      <w:r>
        <w:t>домов</w:t>
      </w:r>
      <w:proofErr w:type="gramEnd"/>
      <w:r>
        <w:t xml:space="preserve"> управляющие организации приводят в порядок тысячи лестничных клеток. Сотни тысяч квадратных метров — от исторических парадных в центре до современных холлов в спальных районах — обретают новый облик, становясь чище, светлее и безопаснее.</w:t>
      </w:r>
    </w:p>
    <w:p w:rsidR="000F09D1" w:rsidRDefault="000F09D1" w:rsidP="000F09D1">
      <w:pPr>
        <w:pStyle w:val="a4"/>
      </w:pPr>
    </w:p>
    <w:p w:rsidR="000F09D1" w:rsidRDefault="000F09D1" w:rsidP="000F09D1">
      <w:pPr>
        <w:pStyle w:val="a4"/>
      </w:pPr>
      <w:r>
        <w:t xml:space="preserve">В 2026 году запланировано обновление 5 172 лестничных клеток. Общая площадь помещений, которые будут отремонтированы, составит 1,5 </w:t>
      </w:r>
      <w:proofErr w:type="gramStart"/>
      <w:r>
        <w:t>млн</w:t>
      </w:r>
      <w:proofErr w:type="gramEnd"/>
      <w:r>
        <w:t xml:space="preserve"> кв. метров.</w:t>
      </w:r>
    </w:p>
    <w:p w:rsidR="000F09D1" w:rsidRDefault="000F09D1" w:rsidP="000F09D1">
      <w:pPr>
        <w:pStyle w:val="a4"/>
      </w:pPr>
    </w:p>
    <w:p w:rsidR="000F09D1" w:rsidRDefault="000F09D1" w:rsidP="000F09D1">
      <w:pPr>
        <w:pStyle w:val="a4"/>
      </w:pPr>
      <w:r>
        <w:t>Что входит в текущий ремонт? Это восстановление стен и потолков, замена напольного покрытия, ремонт оконных и дверных заполнений, обновление осветительных приборов, почтовых ящиков и перил. Работы проводятся строго по нормативам, чтобы обеспечить не только эстетику, но и долговечность.</w:t>
      </w:r>
    </w:p>
    <w:p w:rsidR="000F09D1" w:rsidRDefault="000F09D1" w:rsidP="000F09D1">
      <w:pPr>
        <w:pStyle w:val="a4"/>
      </w:pPr>
    </w:p>
    <w:p w:rsidR="000F09D1" w:rsidRDefault="000F09D1" w:rsidP="000F09D1">
      <w:pPr>
        <w:pStyle w:val="a4"/>
      </w:pPr>
      <w:r>
        <w:t xml:space="preserve">За последние шесть лет в Петербурге отремонтировано более 35 тысяч лестничных клеток общей площадью 16 </w:t>
      </w:r>
      <w:proofErr w:type="gramStart"/>
      <w:r>
        <w:t>млн</w:t>
      </w:r>
      <w:proofErr w:type="gramEnd"/>
      <w:r>
        <w:t xml:space="preserve"> кв. метров. На эти цели направлено почти 11 </w:t>
      </w:r>
      <w:proofErr w:type="gramStart"/>
      <w:r>
        <w:t>млрд</w:t>
      </w:r>
      <w:proofErr w:type="gramEnd"/>
      <w:r>
        <w:t xml:space="preserve"> рублей. Такой объём позволил заметно преобразить внешний вид и эксплуатационные характеристики парадных во всех районах города.</w:t>
      </w:r>
    </w:p>
    <w:p w:rsidR="000F09D1" w:rsidRDefault="000F09D1" w:rsidP="000F09D1">
      <w:pPr>
        <w:pStyle w:val="a4"/>
      </w:pPr>
    </w:p>
    <w:p w:rsidR="000F09D1" w:rsidRDefault="000F09D1" w:rsidP="000F09D1">
      <w:pPr>
        <w:pStyle w:val="a4"/>
      </w:pPr>
      <w:r>
        <w:t xml:space="preserve">Согласно «Правилам и нормам технической эксплуатации жилищного фонда», лестничные клетки должны обновляться не реже одного раза в 3–5 лет в зависимости от типа здания и степени износа. Если в договоре управления многоквартирным домом указан больший интервал, приоритет имеют нормативные требования Госстроя — они </w:t>
      </w:r>
      <w:proofErr w:type="gramStart"/>
      <w:r>
        <w:t>обязательны к исполнению</w:t>
      </w:r>
      <w:proofErr w:type="gramEnd"/>
      <w:r>
        <w:t>.</w:t>
      </w:r>
    </w:p>
    <w:p w:rsidR="000F09D1" w:rsidRDefault="000F09D1" w:rsidP="000F09D1">
      <w:pPr>
        <w:pStyle w:val="a4"/>
      </w:pPr>
    </w:p>
    <w:p w:rsidR="000F09D1" w:rsidRDefault="000F09D1" w:rsidP="000F09D1">
      <w:pPr>
        <w:pStyle w:val="a4"/>
      </w:pPr>
      <w:r>
        <w:lastRenderedPageBreak/>
        <w:t xml:space="preserve">«Регулярный текущий ремонт лестничных клеток — это важная часть содержания жилого фонда. От состояния парадных зависит не только впечатление от дома, но и </w:t>
      </w:r>
      <w:proofErr w:type="gramStart"/>
      <w:r>
        <w:t>безопасность</w:t>
      </w:r>
      <w:proofErr w:type="gramEnd"/>
      <w:r>
        <w:t xml:space="preserve"> и комфорт каждого жителя. Мы видим, как преображаются подъезды, это результат работы управляющих организаций. Но ключевую роль в контроле качества играют сами собственники — их замечания помогают вовремя корректировать недочёты. В 2026 году мы уделим особое внимание домам, где ремонт не проводился более пяти лет, и продолжим системную работу, чтобы каждый петербуржец чувствовал заботу о своём доме», — отметил председатель Жилищного комитета Денис Удод.</w:t>
      </w:r>
    </w:p>
    <w:p w:rsidR="000F09D1" w:rsidRDefault="000F09D1" w:rsidP="000F09D1">
      <w:pPr>
        <w:pStyle w:val="a4"/>
      </w:pPr>
    </w:p>
    <w:p w:rsidR="000F09D1" w:rsidRDefault="000F09D1" w:rsidP="000F09D1">
      <w:pPr>
        <w:pStyle w:val="a4"/>
      </w:pPr>
      <w:r>
        <w:t>Город не снижает темпов, и новые адреса уже включены в планы управляющих организаций.</w:t>
      </w:r>
    </w:p>
    <w:p w:rsidR="000F09D1" w:rsidRDefault="000F09D1" w:rsidP="000F09D1">
      <w:pPr>
        <w:pStyle w:val="a4"/>
      </w:pPr>
    </w:p>
    <w:p w:rsidR="000F09D1" w:rsidRDefault="000F09D1" w:rsidP="000F09D1">
      <w:pPr>
        <w:pStyle w:val="a4"/>
      </w:pPr>
      <w:r>
        <w:t>«Бывают случаи, когда УК или ТСЖ затягивают с ремонтом</w:t>
      </w:r>
      <w:proofErr w:type="gramStart"/>
      <w:r>
        <w:t xml:space="preserve"> И</w:t>
      </w:r>
      <w:proofErr w:type="gramEnd"/>
      <w:r>
        <w:t xml:space="preserve">ногда УК упирает на то, что не было отдельного решения собственников о ремонте. Но тут важный нюанс: для текущего ремонта, который входит в минимальный перечень услуг, отдельное решение собрания не требуется — УК </w:t>
      </w:r>
      <w:proofErr w:type="gramStart"/>
      <w:r>
        <w:t>обязана</w:t>
      </w:r>
      <w:proofErr w:type="gramEnd"/>
      <w:r>
        <w:t xml:space="preserve"> его проводить в силу закона. А вот если речь о дополнительных работах (улучшения, модернизация), тогда собрание нужно, чтобы утвердить смету и источник финансирования. Иногда в договоре управления не прописан конкретный перечень работ по текущему ремонту подъезда. В таком случае по умолчанию действует минимальный перечень, утверждённый Правительством РФ. Активное участие соседей и чёткая фиксация требований сильно повышают шансы на результат»</w:t>
      </w:r>
      <w:proofErr w:type="gramStart"/>
      <w:r>
        <w:t>,-</w:t>
      </w:r>
      <w:proofErr w:type="gramEnd"/>
      <w:r>
        <w:t xml:space="preserve">прокомментировала руководитель РЦОК СПб НП «ЖКХ Контроль» Алла </w:t>
      </w:r>
      <w:proofErr w:type="spellStart"/>
      <w:r>
        <w:t>Бредец</w:t>
      </w:r>
      <w:proofErr w:type="spellEnd"/>
      <w:r>
        <w:t>.</w:t>
      </w:r>
    </w:p>
    <w:p w:rsidR="000F09D1" w:rsidRDefault="000F09D1" w:rsidP="000F09D1">
      <w:pPr>
        <w:pStyle w:val="a4"/>
      </w:pPr>
    </w:p>
    <w:p w:rsidR="000F09D1" w:rsidRPr="00296863" w:rsidRDefault="000F09D1" w:rsidP="000F09D1">
      <w:pPr>
        <w:pStyle w:val="a4"/>
      </w:pPr>
    </w:p>
    <w:p w:rsidR="00296863" w:rsidRPr="000F09D1" w:rsidRDefault="00296863" w:rsidP="00296863">
      <w:pPr>
        <w:pStyle w:val="a4"/>
        <w:numPr>
          <w:ilvl w:val="0"/>
          <w:numId w:val="1"/>
        </w:numPr>
        <w:rPr>
          <w:b/>
          <w:sz w:val="28"/>
          <w:szCs w:val="28"/>
        </w:rPr>
      </w:pPr>
      <w:r w:rsidRPr="000F09D1">
        <w:rPr>
          <w:b/>
          <w:sz w:val="28"/>
          <w:szCs w:val="28"/>
        </w:rPr>
        <w:t>С</w:t>
      </w:r>
      <w:r w:rsidR="000F09D1">
        <w:rPr>
          <w:b/>
          <w:sz w:val="28"/>
          <w:szCs w:val="28"/>
        </w:rPr>
        <w:t>айт НП «ЖКХ Контроль» (</w:t>
      </w:r>
      <w:r w:rsidRPr="000F09D1">
        <w:rPr>
          <w:b/>
          <w:sz w:val="28"/>
          <w:szCs w:val="28"/>
        </w:rPr>
        <w:t>Москва)</w:t>
      </w:r>
    </w:p>
    <w:p w:rsidR="000F09D1" w:rsidRDefault="000F09D1" w:rsidP="000F09D1">
      <w:pPr>
        <w:pStyle w:val="a4"/>
      </w:pPr>
      <w:r>
        <w:t>24.06.2026 г.</w:t>
      </w:r>
      <w:r w:rsidRPr="000F09D1">
        <w:t xml:space="preserve"> </w:t>
      </w:r>
      <w:proofErr w:type="spellStart"/>
      <w:r w:rsidRPr="000F09D1">
        <w:t>ЗакС</w:t>
      </w:r>
      <w:proofErr w:type="spellEnd"/>
      <w:r w:rsidRPr="000F09D1">
        <w:t xml:space="preserve"> Петербурга принял закон о штрафах за ларьки на частной земле без согласования</w:t>
      </w:r>
    </w:p>
    <w:p w:rsidR="000F09D1" w:rsidRDefault="000F09D1" w:rsidP="000F09D1">
      <w:pPr>
        <w:pStyle w:val="a4"/>
      </w:pPr>
      <w:hyperlink r:id="rId27" w:history="1">
        <w:r w:rsidRPr="00D67463">
          <w:rPr>
            <w:rStyle w:val="a3"/>
          </w:rPr>
          <w:t>http://gkhkontrol.ru/2026/06/закс-петербурга-принял-закон-о-штраф</w:t>
        </w:r>
      </w:hyperlink>
    </w:p>
    <w:p w:rsidR="000F09D1" w:rsidRDefault="000F09D1" w:rsidP="000F09D1">
      <w:pPr>
        <w:pStyle w:val="a4"/>
      </w:pPr>
      <w:r>
        <w:t>Парламентарии Северной столицы в третьем чтении одобрили новый закон, касающийся размещения нестационарных торговых объектов (НТО) на частной земле. С 1 марта 2027 года киоски и ларьки можно будет устанавливать только после включения в специальную схему, утверждаемую правительством города.</w:t>
      </w:r>
    </w:p>
    <w:p w:rsidR="000F09D1" w:rsidRDefault="000F09D1" w:rsidP="000F09D1">
      <w:pPr>
        <w:pStyle w:val="a4"/>
      </w:pPr>
    </w:p>
    <w:p w:rsidR="000F09D1" w:rsidRDefault="000F09D1" w:rsidP="000F09D1">
      <w:pPr>
        <w:pStyle w:val="a4"/>
      </w:pPr>
      <w:r>
        <w:t>Согласно законопроекту, владельцы торговых точек больше не смогут договариваться напрямую с собственником земли. Каждый объект должен будет пройти официальное согласование и попасть в городскую схему.</w:t>
      </w:r>
    </w:p>
    <w:p w:rsidR="000F09D1" w:rsidRDefault="000F09D1" w:rsidP="000F09D1">
      <w:pPr>
        <w:pStyle w:val="a4"/>
      </w:pPr>
    </w:p>
    <w:p w:rsidR="000F09D1" w:rsidRDefault="000F09D1" w:rsidP="000F09D1">
      <w:pPr>
        <w:pStyle w:val="a4"/>
      </w:pPr>
      <w:r>
        <w:t>Как указано в документе, размещение любого нестационарного торгового объекта (НТО) на частном участке будет разрешено только в том случае, если это место включено в схему размещения НТО, которую утверждает правительство Петербурга.</w:t>
      </w:r>
    </w:p>
    <w:p w:rsidR="000F09D1" w:rsidRDefault="000F09D1" w:rsidP="000F09D1">
      <w:pPr>
        <w:pStyle w:val="a4"/>
      </w:pPr>
    </w:p>
    <w:p w:rsidR="000F09D1" w:rsidRDefault="000F09D1" w:rsidP="000F09D1">
      <w:pPr>
        <w:pStyle w:val="a4"/>
      </w:pPr>
      <w:r>
        <w:t>Если торгового павильона нет в этом официальном перечне, его нахождение на участке будет считаться незаконным, даже если владелец земли не против его установки.</w:t>
      </w:r>
    </w:p>
    <w:p w:rsidR="000F09D1" w:rsidRDefault="000F09D1" w:rsidP="000F09D1">
      <w:pPr>
        <w:pStyle w:val="a4"/>
      </w:pPr>
    </w:p>
    <w:p w:rsidR="000F09D1" w:rsidRDefault="000F09D1" w:rsidP="000F09D1">
      <w:pPr>
        <w:pStyle w:val="a4"/>
      </w:pPr>
      <w:r>
        <w:t>За нарушение новых правил вводятся административные штрафы:</w:t>
      </w:r>
    </w:p>
    <w:p w:rsidR="000F09D1" w:rsidRDefault="000F09D1" w:rsidP="000F09D1">
      <w:pPr>
        <w:pStyle w:val="a4"/>
      </w:pPr>
    </w:p>
    <w:p w:rsidR="000F09D1" w:rsidRDefault="000F09D1" w:rsidP="000F09D1">
      <w:pPr>
        <w:pStyle w:val="a4"/>
      </w:pPr>
      <w:r>
        <w:t>для граждан: от 4 тыс. до 5 тыс. рублей;</w:t>
      </w:r>
    </w:p>
    <w:p w:rsidR="000F09D1" w:rsidRDefault="000F09D1" w:rsidP="000F09D1">
      <w:pPr>
        <w:pStyle w:val="a4"/>
      </w:pPr>
    </w:p>
    <w:p w:rsidR="000F09D1" w:rsidRDefault="000F09D1" w:rsidP="000F09D1">
      <w:pPr>
        <w:pStyle w:val="a4"/>
      </w:pPr>
      <w:r>
        <w:t>для должностных лиц: от 10 тыс. до 40 тыс. рублей;</w:t>
      </w:r>
    </w:p>
    <w:p w:rsidR="000F09D1" w:rsidRDefault="000F09D1" w:rsidP="000F09D1">
      <w:pPr>
        <w:pStyle w:val="a4"/>
      </w:pPr>
    </w:p>
    <w:p w:rsidR="000F09D1" w:rsidRDefault="000F09D1" w:rsidP="000F09D1">
      <w:pPr>
        <w:pStyle w:val="a4"/>
      </w:pPr>
      <w:r>
        <w:t>для юридических лиц: от 50 тыс. до 200 тыс. рублей</w:t>
      </w:r>
    </w:p>
    <w:p w:rsidR="000F09D1" w:rsidRDefault="000F09D1" w:rsidP="000F09D1">
      <w:pPr>
        <w:pStyle w:val="a4"/>
      </w:pPr>
    </w:p>
    <w:p w:rsidR="000F09D1" w:rsidRDefault="000F09D1" w:rsidP="000F09D1">
      <w:pPr>
        <w:pStyle w:val="a4"/>
      </w:pPr>
      <w:r>
        <w:t>В настоящее время киоски и ларьки не проходят обязательных для размещения процедур: согласование места, внешнего вида и правил безопасности. С момента принятия закона определять порядок разработки и утверждения схемы НТО будет правительство Петербурга.</w:t>
      </w:r>
    </w:p>
    <w:p w:rsidR="000F09D1" w:rsidRDefault="000F09D1" w:rsidP="000F09D1">
      <w:pPr>
        <w:pStyle w:val="a4"/>
      </w:pPr>
    </w:p>
    <w:p w:rsidR="000F09D1" w:rsidRDefault="000F09D1" w:rsidP="000F09D1">
      <w:pPr>
        <w:pStyle w:val="a4"/>
      </w:pPr>
      <w:r>
        <w:t>«Рынок нестационарной торговли в Санкт-Петербурге долгое время развивался по принципу правового компромисса. Государство признавало социальную и экономическую роль НТО в виде киосков у дома, — но фактически регулировало лишь ту часть рынка, которая размещалась на государственной или муниципальной земле. Всё, что находилось на частных участках, оставалось в серой зоне между публичными интересами и частной автономией собственника. Для бизнеса новый документ означает формальное усиление гарантий доступа к торговым местам. Для органов власти — появление дополнительного критерия, который неизбежно станет предметом контроля и оспаривания при утверждении или корректировке схем размещения»</w:t>
      </w:r>
      <w:proofErr w:type="gramStart"/>
      <w:r>
        <w:t>,-</w:t>
      </w:r>
      <w:proofErr w:type="gramEnd"/>
      <w:r>
        <w:t xml:space="preserve">прокомментировала руководитель РЦОК СПб НП «ЖКХ Контроль» Алла </w:t>
      </w:r>
      <w:proofErr w:type="spellStart"/>
      <w:r>
        <w:t>Бредец</w:t>
      </w:r>
      <w:proofErr w:type="spellEnd"/>
      <w:r>
        <w:t>.</w:t>
      </w:r>
    </w:p>
    <w:p w:rsidR="000F09D1" w:rsidRDefault="000F09D1" w:rsidP="000F09D1">
      <w:pPr>
        <w:pStyle w:val="a4"/>
      </w:pPr>
    </w:p>
    <w:p w:rsidR="000F09D1" w:rsidRPr="00296863" w:rsidRDefault="000F09D1" w:rsidP="000F09D1">
      <w:pPr>
        <w:pStyle w:val="a4"/>
      </w:pPr>
    </w:p>
    <w:p w:rsidR="000F09D1" w:rsidRPr="000F09D1" w:rsidRDefault="000F09D1" w:rsidP="000F09D1">
      <w:pPr>
        <w:pStyle w:val="a4"/>
        <w:numPr>
          <w:ilvl w:val="0"/>
          <w:numId w:val="1"/>
        </w:numPr>
        <w:rPr>
          <w:b/>
          <w:sz w:val="28"/>
          <w:szCs w:val="28"/>
        </w:rPr>
      </w:pPr>
      <w:r>
        <w:rPr>
          <w:b/>
          <w:sz w:val="28"/>
          <w:szCs w:val="28"/>
        </w:rPr>
        <w:t>Сайт НП «ЖКХ Контроль» (</w:t>
      </w:r>
      <w:r w:rsidRPr="000F09D1">
        <w:rPr>
          <w:b/>
          <w:sz w:val="28"/>
          <w:szCs w:val="28"/>
        </w:rPr>
        <w:t>Москва)</w:t>
      </w:r>
    </w:p>
    <w:p w:rsidR="000F09D1" w:rsidRDefault="000F09D1" w:rsidP="000F09D1">
      <w:pPr>
        <w:pStyle w:val="a4"/>
      </w:pPr>
      <w:r>
        <w:t>29.06.2026 г.</w:t>
      </w:r>
      <w:r w:rsidRPr="000F09D1">
        <w:t xml:space="preserve"> Госдума РФ приняла в первом чтении законопроект № 1154227-8, о работе с объектами культурного наследия.</w:t>
      </w:r>
    </w:p>
    <w:p w:rsidR="000C51A9" w:rsidRDefault="000C51A9" w:rsidP="000F09D1">
      <w:pPr>
        <w:pStyle w:val="a4"/>
      </w:pPr>
      <w:hyperlink r:id="rId28" w:history="1">
        <w:r w:rsidRPr="00D67463">
          <w:rPr>
            <w:rStyle w:val="a3"/>
          </w:rPr>
          <w:t>http://gkhkontrol.ru/2026/06/госдума-рф-приняла-в-первом-чтении-з</w:t>
        </w:r>
      </w:hyperlink>
    </w:p>
    <w:p w:rsidR="000C51A9" w:rsidRDefault="000C51A9" w:rsidP="000C51A9">
      <w:pPr>
        <w:pStyle w:val="a4"/>
      </w:pPr>
      <w:r>
        <w:t>24 июня 2026 года Государственной Думе в первом чтении принят законопроект № 1154227-8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w:t>
      </w:r>
    </w:p>
    <w:p w:rsidR="000C51A9" w:rsidRDefault="000C51A9" w:rsidP="000C51A9">
      <w:pPr>
        <w:pStyle w:val="a4"/>
      </w:pPr>
    </w:p>
    <w:p w:rsidR="000C51A9" w:rsidRDefault="000C51A9" w:rsidP="000C51A9">
      <w:pPr>
        <w:pStyle w:val="a4"/>
      </w:pPr>
      <w:r>
        <w:t>Документ направлен на упрощение процедур: предлагается убрать избыточные согласования, уточнить правила установления зон охраны, ускорить капремонт и срочные противоаварийные работы, если они не затрагивают предмет охраны.</w:t>
      </w:r>
    </w:p>
    <w:p w:rsidR="000C51A9" w:rsidRDefault="000C51A9" w:rsidP="000C51A9">
      <w:pPr>
        <w:pStyle w:val="a4"/>
      </w:pPr>
    </w:p>
    <w:p w:rsidR="000C51A9" w:rsidRDefault="000C51A9" w:rsidP="000C51A9">
      <w:pPr>
        <w:pStyle w:val="a4"/>
      </w:pPr>
      <w:r>
        <w:t xml:space="preserve">При этом </w:t>
      </w:r>
      <w:proofErr w:type="gramStart"/>
      <w:r>
        <w:t>контроль за</w:t>
      </w:r>
      <w:proofErr w:type="gramEnd"/>
      <w:r>
        <w:t xml:space="preserve"> сохранностью памятников усиливается – органы охраны получат дополнительные полномочия, включая приостановку работ при нарушениях. Ко второму чтению планируется доработать спорные положения.</w:t>
      </w:r>
    </w:p>
    <w:p w:rsidR="000C51A9" w:rsidRDefault="000C51A9" w:rsidP="000C51A9">
      <w:pPr>
        <w:pStyle w:val="a4"/>
      </w:pPr>
    </w:p>
    <w:p w:rsidR="000C51A9" w:rsidRDefault="000C51A9" w:rsidP="000C51A9">
      <w:pPr>
        <w:pStyle w:val="a4"/>
      </w:pPr>
      <w:r>
        <w:t xml:space="preserve">Пакет изменений был подготовлен и внесен сенаторами РФ И.Ю. Святенко, А.В. </w:t>
      </w:r>
      <w:proofErr w:type="spellStart"/>
      <w:r>
        <w:t>Кутеповым</w:t>
      </w:r>
      <w:proofErr w:type="spellEnd"/>
      <w:r>
        <w:t xml:space="preserve">, И.Б. Тресковым, О.В. Щетининой и депутатами Госдумы И.В. Белых, С.А. Пахомовым, С.В. </w:t>
      </w:r>
      <w:proofErr w:type="spellStart"/>
      <w:r>
        <w:t>Разворотневой</w:t>
      </w:r>
      <w:proofErr w:type="spellEnd"/>
      <w:r>
        <w:t xml:space="preserve">, С.В. </w:t>
      </w:r>
      <w:proofErr w:type="spellStart"/>
      <w:r>
        <w:t>Колуновым</w:t>
      </w:r>
      <w:proofErr w:type="spellEnd"/>
      <w:r>
        <w:t>.</w:t>
      </w:r>
    </w:p>
    <w:p w:rsidR="000C51A9" w:rsidRDefault="000C51A9" w:rsidP="000C51A9">
      <w:pPr>
        <w:pStyle w:val="a4"/>
      </w:pPr>
    </w:p>
    <w:p w:rsidR="000C51A9" w:rsidRDefault="000C51A9" w:rsidP="000C51A9">
      <w:pPr>
        <w:pStyle w:val="a4"/>
      </w:pPr>
      <w:r>
        <w:t xml:space="preserve">Законопроект касается нескольких важных аспектов сферы историко-культурного наследия – особого регулирования проведения противоаварийных работ, согласования объединенных зон охраны, совершенствования положений о государственном контроле (надзоре) в сфере охраны объектов культурного наследия и др. Изменения, предлагаемые </w:t>
      </w:r>
      <w:r>
        <w:lastRenderedPageBreak/>
        <w:t>законопроектом, призваны оптимизировать административные процедуры и регламенты работы с ОКН, сократить продолжительность инвестиционного цикла их восстановления.</w:t>
      </w:r>
    </w:p>
    <w:p w:rsidR="000C51A9" w:rsidRDefault="000C51A9" w:rsidP="000C51A9">
      <w:pPr>
        <w:pStyle w:val="a4"/>
      </w:pPr>
    </w:p>
    <w:p w:rsidR="000C51A9" w:rsidRDefault="000C51A9" w:rsidP="000C51A9">
      <w:pPr>
        <w:pStyle w:val="a4"/>
      </w:pPr>
      <w:r>
        <w:t>Важные новации</w:t>
      </w:r>
    </w:p>
    <w:p w:rsidR="000C51A9" w:rsidRDefault="000C51A9" w:rsidP="000C51A9">
      <w:pPr>
        <w:pStyle w:val="a4"/>
      </w:pPr>
    </w:p>
    <w:p w:rsidR="000C51A9" w:rsidRDefault="000C51A9" w:rsidP="000C51A9">
      <w:pPr>
        <w:pStyle w:val="a4"/>
      </w:pPr>
      <w:proofErr w:type="gramStart"/>
      <w:r>
        <w:t>Целый блок предлагаемых новаций лежит в русле исполнения подпункта «а» пункта 21 перечня поручений по реализации Послания Президента Российской Федерации Федеральному Собранию от 30.03.2024 № Пр-616 и пункта 4 перечня поручений Президента Российской Федерации от 23.06.2025 № Пр-1387, данного по итогам встречи Президента Российской Федерации с членами Общероссийской общественной организации «Деловая Россия» 13 мая 2025 г., и касается содействия сохранению и вовлечению</w:t>
      </w:r>
      <w:proofErr w:type="gramEnd"/>
      <w:r>
        <w:t xml:space="preserve"> ОКН в хозяйственный оборот, сокращению </w:t>
      </w:r>
      <w:proofErr w:type="gramStart"/>
      <w:r>
        <w:t>продолжительности инвестиционного цикла восстановления объектов культурного наследия</w:t>
      </w:r>
      <w:proofErr w:type="gramEnd"/>
      <w:r>
        <w:t>.</w:t>
      </w:r>
    </w:p>
    <w:p w:rsidR="000C51A9" w:rsidRDefault="000C51A9" w:rsidP="000C51A9">
      <w:pPr>
        <w:pStyle w:val="a4"/>
      </w:pPr>
    </w:p>
    <w:p w:rsidR="000C51A9" w:rsidRDefault="000C51A9" w:rsidP="000C51A9">
      <w:pPr>
        <w:pStyle w:val="a4"/>
      </w:pPr>
      <w:proofErr w:type="gramStart"/>
      <w:r>
        <w:t>Законопроектом, в частности, совершенствуется и упрощается порядок работ на ОКН в том случае, когда ими не затрагивается предмет охраны, вводится возможность проведения негосударственной экспертизы проектной документации в отношении ОКН площадью менее 1500 кв. м. Предусмотрена и возможность раздела земельных участков в границах территории ОКН или ансамбля, что облегчает их «освоение» инвесторами, оптимизацию затрат и создает возможность комплексного возрождения объекта усилиями</w:t>
      </w:r>
      <w:proofErr w:type="gramEnd"/>
      <w:r>
        <w:t xml:space="preserve"> нескольких инвесторов. Также вводится обязательная актуализация требований и документации к сохранению и содержанию планируемых к приватизации ОКН в целях включения «свежих» сведений в документацию по проведению торгов.</w:t>
      </w:r>
    </w:p>
    <w:p w:rsidR="000C51A9" w:rsidRDefault="000C51A9" w:rsidP="000C51A9">
      <w:pPr>
        <w:pStyle w:val="a4"/>
      </w:pPr>
    </w:p>
    <w:p w:rsidR="000C51A9" w:rsidRDefault="000C51A9" w:rsidP="000C51A9">
      <w:pPr>
        <w:pStyle w:val="a4"/>
      </w:pPr>
    </w:p>
    <w:p w:rsidR="000C51A9" w:rsidRDefault="000C51A9" w:rsidP="000C51A9">
      <w:pPr>
        <w:pStyle w:val="a4"/>
      </w:pPr>
      <w:r>
        <w:t>Законопроект содержит также инициативы по переводу разрешительных процедур в сфере работы с ОКН в электронный вид, а также установление общих требований к ним.</w:t>
      </w:r>
    </w:p>
    <w:p w:rsidR="000C51A9" w:rsidRDefault="000C51A9" w:rsidP="000C51A9">
      <w:pPr>
        <w:pStyle w:val="a4"/>
      </w:pPr>
    </w:p>
    <w:p w:rsidR="000C51A9" w:rsidRDefault="000C51A9" w:rsidP="000C51A9">
      <w:pPr>
        <w:pStyle w:val="a4"/>
      </w:pPr>
      <w:r>
        <w:t>Эти новации относятся к зоне ответственности ПАО ДОМ</w:t>
      </w:r>
      <w:proofErr w:type="gramStart"/>
      <w:r>
        <w:t>.Р</w:t>
      </w:r>
      <w:proofErr w:type="gramEnd"/>
      <w:r>
        <w:t>Ф: они предполагают совершенствование цифровой платформы «Наследие» (</w:t>
      </w:r>
      <w:proofErr w:type="spellStart"/>
      <w:r>
        <w:t>наследие.дом.рф</w:t>
      </w:r>
      <w:proofErr w:type="spellEnd"/>
      <w:r>
        <w:t>) и постепенное превращение ее в главный информационный и функциональный портал страны по восстановлению объектов культурного наследия. Ожидается, что платформа будет не только предлагать, просвещать и информировать потенциальных инвесторов, но и осуществлять их сопровождение на всем клиентском пути.</w:t>
      </w:r>
    </w:p>
    <w:p w:rsidR="000C51A9" w:rsidRDefault="000C51A9" w:rsidP="000C51A9">
      <w:pPr>
        <w:pStyle w:val="a4"/>
      </w:pPr>
    </w:p>
    <w:p w:rsidR="000C51A9" w:rsidRDefault="000C51A9" w:rsidP="000C51A9">
      <w:pPr>
        <w:pStyle w:val="a4"/>
      </w:pPr>
      <w:r>
        <w:t>Для восстановления 1 000 ОКН до 2030 года ПАО ДОМ</w:t>
      </w:r>
      <w:proofErr w:type="gramStart"/>
      <w:r>
        <w:t>.Р</w:t>
      </w:r>
      <w:proofErr w:type="gramEnd"/>
      <w:r>
        <w:t>Ф предложило вывести государственные услуги в сфере разрешительной деятельности на объектах культурного наследия и иных процедур, связанных с процессом восстановления ОКН, «на цифру» – посредством переноса этих функций на платформу «Наследие».</w:t>
      </w:r>
    </w:p>
    <w:p w:rsidR="000C51A9" w:rsidRDefault="000C51A9" w:rsidP="000C51A9">
      <w:pPr>
        <w:pStyle w:val="a4"/>
      </w:pPr>
    </w:p>
    <w:p w:rsidR="000C51A9" w:rsidRDefault="000C51A9" w:rsidP="000C51A9">
      <w:pPr>
        <w:pStyle w:val="a4"/>
      </w:pPr>
      <w:r>
        <w:t xml:space="preserve">Восстановление объекта культурного наследия, находящегося в неудовлетворительном состоянии – это длительный технологический цикл, средняя продолжительность которого на сегодняшний день составляет 8–9 лет. Причем существенная часть этого срока обусловлена реализацией мероприятий и согласований, которые осуществляются в бумажном виде, зачастую четко не формализованы по срокам и содержанию (отсутствуют регламенты, не описаны предметы процедур, не установлены сроки предоставления). Эти </w:t>
      </w:r>
      <w:r>
        <w:lastRenderedPageBreak/>
        <w:t>мероприятия и согласования относятся, как правило, к компетенции региональных и муниципальных органов государственной охраны объектов культурного наследия.</w:t>
      </w:r>
    </w:p>
    <w:p w:rsidR="000C51A9" w:rsidRDefault="000C51A9" w:rsidP="000C51A9">
      <w:pPr>
        <w:pStyle w:val="a4"/>
      </w:pPr>
    </w:p>
    <w:p w:rsidR="000C51A9" w:rsidRDefault="000C51A9" w:rsidP="000C51A9">
      <w:pPr>
        <w:pStyle w:val="a4"/>
      </w:pPr>
      <w:proofErr w:type="spellStart"/>
      <w:r>
        <w:t>Цифровизация</w:t>
      </w:r>
      <w:proofErr w:type="spellEnd"/>
      <w:r>
        <w:t xml:space="preserve"> процессов</w:t>
      </w:r>
    </w:p>
    <w:p w:rsidR="000C51A9" w:rsidRDefault="000C51A9" w:rsidP="000C51A9">
      <w:pPr>
        <w:pStyle w:val="a4"/>
      </w:pPr>
    </w:p>
    <w:p w:rsidR="000C51A9" w:rsidRDefault="000C51A9" w:rsidP="000C51A9">
      <w:pPr>
        <w:pStyle w:val="a4"/>
      </w:pPr>
      <w:r>
        <w:t>Предлагаемая «</w:t>
      </w:r>
      <w:proofErr w:type="spellStart"/>
      <w:r>
        <w:t>цифровизация</w:t>
      </w:r>
      <w:proofErr w:type="spellEnd"/>
      <w:r>
        <w:t xml:space="preserve">» заметно облегчит бюрократические процессы, сэкономит – силы, время и </w:t>
      </w:r>
      <w:proofErr w:type="gramStart"/>
      <w:r>
        <w:t>деньги</w:t>
      </w:r>
      <w:proofErr w:type="gramEnd"/>
      <w:r>
        <w:t xml:space="preserve"> как инвесторов, так и госслужащих, ну а в итоге – существенно сократит срок реализации </w:t>
      </w:r>
      <w:proofErr w:type="spellStart"/>
      <w:r>
        <w:t>инвестпроектов</w:t>
      </w:r>
      <w:proofErr w:type="spellEnd"/>
      <w:r>
        <w:t>.</w:t>
      </w:r>
    </w:p>
    <w:p w:rsidR="000C51A9" w:rsidRDefault="000C51A9" w:rsidP="000C51A9">
      <w:pPr>
        <w:pStyle w:val="a4"/>
      </w:pPr>
    </w:p>
    <w:p w:rsidR="000C51A9" w:rsidRDefault="000C51A9" w:rsidP="000C51A9">
      <w:pPr>
        <w:pStyle w:val="a4"/>
      </w:pPr>
      <w:r>
        <w:t xml:space="preserve">В настоящее время на платформе </w:t>
      </w:r>
      <w:proofErr w:type="spellStart"/>
      <w:r>
        <w:t>наследие</w:t>
      </w:r>
      <w:proofErr w:type="gramStart"/>
      <w:r>
        <w:t>.д</w:t>
      </w:r>
      <w:proofErr w:type="gramEnd"/>
      <w:r>
        <w:t>ом.рф</w:t>
      </w:r>
      <w:proofErr w:type="spellEnd"/>
      <w:r>
        <w:t xml:space="preserve"> уже реализованы следующие функциональные возможности для инвесторов:</w:t>
      </w:r>
    </w:p>
    <w:p w:rsidR="000C51A9" w:rsidRDefault="000C51A9" w:rsidP="000C51A9">
      <w:pPr>
        <w:pStyle w:val="a4"/>
      </w:pPr>
    </w:p>
    <w:p w:rsidR="000C51A9" w:rsidRDefault="000C51A9" w:rsidP="000C51A9">
      <w:pPr>
        <w:pStyle w:val="a4"/>
      </w:pPr>
      <w:r>
        <w:t>▪ подбор ОКН в Каталоге ОКН, доступных для инвестирования на основе данных ЕГРОКН, ЕГРН, пространственных данных Национальной системы пространственный данных, сведений от региональных органов охраны ОКН об истории объекта, наличии инженерных сетей и проч., получаемых через функционал личных кабинетов на портале;</w:t>
      </w:r>
    </w:p>
    <w:p w:rsidR="000C51A9" w:rsidRDefault="000C51A9" w:rsidP="000C51A9">
      <w:pPr>
        <w:pStyle w:val="a4"/>
      </w:pPr>
    </w:p>
    <w:p w:rsidR="000C51A9" w:rsidRDefault="000C51A9" w:rsidP="000C51A9">
      <w:pPr>
        <w:pStyle w:val="a4"/>
      </w:pPr>
      <w:r>
        <w:t>▪ подбор подрядчиков, лицензированных Минкультуры России на проведение работ по сохранению ОКН, из специального Каталога подрядчиков;</w:t>
      </w:r>
    </w:p>
    <w:p w:rsidR="000C51A9" w:rsidRDefault="000C51A9" w:rsidP="000C51A9">
      <w:pPr>
        <w:pStyle w:val="a4"/>
      </w:pPr>
    </w:p>
    <w:p w:rsidR="000C51A9" w:rsidRDefault="000C51A9" w:rsidP="000C51A9">
      <w:pPr>
        <w:pStyle w:val="a4"/>
      </w:pPr>
      <w:r>
        <w:t>▪ переход на торговую площадку для участия в торгах;</w:t>
      </w:r>
    </w:p>
    <w:p w:rsidR="000C51A9" w:rsidRDefault="000C51A9" w:rsidP="000C51A9">
      <w:pPr>
        <w:pStyle w:val="a4"/>
      </w:pPr>
    </w:p>
    <w:p w:rsidR="000C51A9" w:rsidRDefault="000C51A9" w:rsidP="000C51A9">
      <w:pPr>
        <w:pStyle w:val="a4"/>
      </w:pPr>
      <w:r>
        <w:t>▪ оформление заявки на кредит в рамках программы льготного кредитования проектов сохранения ОКН, находящихся в неудовлетворительном состоянии, оператором которой является ПАО ДОМ</w:t>
      </w:r>
      <w:proofErr w:type="gramStart"/>
      <w:r>
        <w:t>.Р</w:t>
      </w:r>
      <w:proofErr w:type="gramEnd"/>
      <w:r>
        <w:t>Ф;</w:t>
      </w:r>
    </w:p>
    <w:p w:rsidR="000C51A9" w:rsidRDefault="000C51A9" w:rsidP="000C51A9">
      <w:pPr>
        <w:pStyle w:val="a4"/>
      </w:pPr>
    </w:p>
    <w:p w:rsidR="000C51A9" w:rsidRDefault="000C51A9" w:rsidP="000C51A9">
      <w:pPr>
        <w:pStyle w:val="a4"/>
      </w:pPr>
      <w:r>
        <w:t>▪ анализ цифровых дорожных карт восстановления ОКН, позволяющий отслеживать весь инвестиционно-строительный цикл ОКН;</w:t>
      </w:r>
    </w:p>
    <w:p w:rsidR="000C51A9" w:rsidRDefault="000C51A9" w:rsidP="000C51A9">
      <w:pPr>
        <w:pStyle w:val="a4"/>
      </w:pPr>
    </w:p>
    <w:p w:rsidR="000C51A9" w:rsidRDefault="000C51A9" w:rsidP="000C51A9">
      <w:pPr>
        <w:pStyle w:val="a4"/>
      </w:pPr>
    </w:p>
    <w:p w:rsidR="000C51A9" w:rsidRDefault="000C51A9" w:rsidP="000C51A9">
      <w:pPr>
        <w:pStyle w:val="a4"/>
      </w:pPr>
      <w:r>
        <w:t xml:space="preserve">▪ просмотр пространственных данных </w:t>
      </w:r>
      <w:proofErr w:type="spellStart"/>
      <w:r>
        <w:t>Россреестра</w:t>
      </w:r>
      <w:proofErr w:type="spellEnd"/>
      <w:r>
        <w:t xml:space="preserve"> из Национальной системы пространственных данных, открытый для пользователей без регистрации и упрощающий первичный анализ ОКН для инвестирования;</w:t>
      </w:r>
    </w:p>
    <w:p w:rsidR="000C51A9" w:rsidRDefault="000C51A9" w:rsidP="000C51A9">
      <w:pPr>
        <w:pStyle w:val="a4"/>
      </w:pPr>
    </w:p>
    <w:p w:rsidR="000C51A9" w:rsidRDefault="000C51A9" w:rsidP="000C51A9">
      <w:pPr>
        <w:pStyle w:val="a4"/>
      </w:pPr>
      <w:r>
        <w:t>▪ личные кабинеты органов охраны ОКН.</w:t>
      </w:r>
    </w:p>
    <w:p w:rsidR="000C51A9" w:rsidRDefault="000C51A9" w:rsidP="000C51A9">
      <w:pPr>
        <w:pStyle w:val="a4"/>
      </w:pPr>
    </w:p>
    <w:p w:rsidR="000C51A9" w:rsidRDefault="000C51A9" w:rsidP="000C51A9">
      <w:pPr>
        <w:pStyle w:val="a4"/>
      </w:pPr>
    </w:p>
    <w:p w:rsidR="000C51A9" w:rsidRDefault="000C51A9" w:rsidP="000C51A9">
      <w:pPr>
        <w:pStyle w:val="a4"/>
      </w:pPr>
      <w:r>
        <w:t>Важно, что в рамках развития платформы «Наследие» запланирована реализация функционала личного кабинета инвестора, позволяющего получить всю разрешительную документацию для восстановления ОКН посредством направления соответствующих запросов в рамках платформы.</w:t>
      </w:r>
    </w:p>
    <w:p w:rsidR="000C51A9" w:rsidRDefault="000C51A9" w:rsidP="000C51A9">
      <w:pPr>
        <w:pStyle w:val="a4"/>
      </w:pPr>
    </w:p>
    <w:p w:rsidR="000C51A9" w:rsidRDefault="000C51A9" w:rsidP="000C51A9">
      <w:pPr>
        <w:pStyle w:val="a4"/>
      </w:pPr>
      <w:proofErr w:type="gramStart"/>
      <w:r>
        <w:t xml:space="preserve">Законопроект предполагает на уровне Правительства России закрепить на первом этапе 18 услуг, что позволит правообладателям ОКН – в том числе инвесторам, реализующим проекты восстановления и приспособления ОКН, не дожидаясь вывода их на Единый портал государственных услуг (ЕПГУ)/ региональный портал государственных и муниципальных услуг (РПГУ), направлять документы в органы охраны посредством </w:t>
      </w:r>
      <w:r>
        <w:lastRenderedPageBreak/>
        <w:t>платформы «Наследие».</w:t>
      </w:r>
      <w:proofErr w:type="gramEnd"/>
      <w:r>
        <w:t xml:space="preserve"> Таким образом, получать государственные услуги, связанные с восстановлением ОКН, станет возможно оперативно и по формализованной в рамках платформы процедуре, что позволит инвесторам максимально быстро приступать к восстановлению объектов и проходить соответствующие этапы процесса.</w:t>
      </w:r>
    </w:p>
    <w:p w:rsidR="000C51A9" w:rsidRDefault="000C51A9" w:rsidP="000C51A9">
      <w:pPr>
        <w:pStyle w:val="a4"/>
      </w:pPr>
    </w:p>
    <w:p w:rsidR="000C51A9" w:rsidRDefault="000C51A9" w:rsidP="000C51A9">
      <w:pPr>
        <w:pStyle w:val="a4"/>
      </w:pPr>
      <w:r>
        <w:t>Вот перечень этих услуг, позволяющих полностью реализовать весь цикл восстановления ОКН и введения его в хозяйственный оборот – от начального этапа до ввода в эксплуатацию:</w:t>
      </w:r>
    </w:p>
    <w:p w:rsidR="000C51A9" w:rsidRDefault="000C51A9" w:rsidP="000C51A9">
      <w:pPr>
        <w:pStyle w:val="a4"/>
      </w:pPr>
    </w:p>
    <w:p w:rsidR="000C51A9" w:rsidRDefault="000C51A9" w:rsidP="000C51A9">
      <w:pPr>
        <w:pStyle w:val="a4"/>
      </w:pPr>
      <w:r>
        <w:t>1. Предоставление выписки из ЕГРОКН.</w:t>
      </w:r>
    </w:p>
    <w:p w:rsidR="000C51A9" w:rsidRDefault="000C51A9" w:rsidP="000C51A9">
      <w:pPr>
        <w:pStyle w:val="a4"/>
      </w:pPr>
    </w:p>
    <w:p w:rsidR="000C51A9" w:rsidRDefault="000C51A9" w:rsidP="000C51A9">
      <w:pPr>
        <w:pStyle w:val="a4"/>
      </w:pPr>
      <w:r>
        <w:t>2. Выдача актуального акта технического состояния ОКН.</w:t>
      </w:r>
    </w:p>
    <w:p w:rsidR="000C51A9" w:rsidRDefault="000C51A9" w:rsidP="000C51A9">
      <w:pPr>
        <w:pStyle w:val="a4"/>
      </w:pPr>
    </w:p>
    <w:p w:rsidR="000C51A9" w:rsidRDefault="000C51A9" w:rsidP="000C51A9">
      <w:pPr>
        <w:pStyle w:val="a4"/>
      </w:pPr>
      <w:r>
        <w:t>3. Выдача справки о проведенных историко-архитектурных, историко-градостроительных, архивных и археологических исследованиях.</w:t>
      </w:r>
    </w:p>
    <w:p w:rsidR="000C51A9" w:rsidRDefault="000C51A9" w:rsidP="000C51A9">
      <w:pPr>
        <w:pStyle w:val="a4"/>
      </w:pPr>
    </w:p>
    <w:p w:rsidR="000C51A9" w:rsidRDefault="000C51A9" w:rsidP="000C51A9">
      <w:pPr>
        <w:pStyle w:val="a4"/>
      </w:pPr>
      <w:r>
        <w:t>4. Утверждение предмета охраны и (или) границ территории ОКН.</w:t>
      </w:r>
    </w:p>
    <w:p w:rsidR="000C51A9" w:rsidRDefault="000C51A9" w:rsidP="000C51A9">
      <w:pPr>
        <w:pStyle w:val="a4"/>
      </w:pPr>
    </w:p>
    <w:p w:rsidR="000C51A9" w:rsidRDefault="000C51A9" w:rsidP="000C51A9">
      <w:pPr>
        <w:pStyle w:val="a4"/>
      </w:pPr>
      <w:r>
        <w:t>5. Утверждение границ зон охраны ОКН.</w:t>
      </w:r>
    </w:p>
    <w:p w:rsidR="000C51A9" w:rsidRDefault="000C51A9" w:rsidP="000C51A9">
      <w:pPr>
        <w:pStyle w:val="a4"/>
      </w:pPr>
    </w:p>
    <w:p w:rsidR="000C51A9" w:rsidRDefault="000C51A9" w:rsidP="000C51A9">
      <w:pPr>
        <w:pStyle w:val="a4"/>
      </w:pPr>
      <w:r>
        <w:t>6. Оформление и выдача паспорта ОКН.</w:t>
      </w:r>
    </w:p>
    <w:p w:rsidR="000C51A9" w:rsidRDefault="000C51A9" w:rsidP="000C51A9">
      <w:pPr>
        <w:pStyle w:val="a4"/>
      </w:pPr>
    </w:p>
    <w:p w:rsidR="000C51A9" w:rsidRDefault="000C51A9" w:rsidP="000C51A9">
      <w:pPr>
        <w:pStyle w:val="a4"/>
      </w:pPr>
      <w:r>
        <w:t>7. Утверждение охранного обязательства владельца ОКН.</w:t>
      </w:r>
    </w:p>
    <w:p w:rsidR="000C51A9" w:rsidRDefault="000C51A9" w:rsidP="000C51A9">
      <w:pPr>
        <w:pStyle w:val="a4"/>
      </w:pPr>
    </w:p>
    <w:p w:rsidR="000C51A9" w:rsidRDefault="000C51A9" w:rsidP="000C51A9">
      <w:pPr>
        <w:pStyle w:val="a4"/>
      </w:pPr>
      <w:r>
        <w:t>8. Выдача заключения о наличии ОКН на земельном участке и о соответствии его планируемого использования утвержденным режимам использования земель и градостроительным регламентам в зонах охраны ОКН.</w:t>
      </w:r>
    </w:p>
    <w:p w:rsidR="000C51A9" w:rsidRDefault="000C51A9" w:rsidP="000C51A9">
      <w:pPr>
        <w:pStyle w:val="a4"/>
      </w:pPr>
    </w:p>
    <w:p w:rsidR="000C51A9" w:rsidRDefault="000C51A9" w:rsidP="000C51A9">
      <w:pPr>
        <w:pStyle w:val="a4"/>
      </w:pPr>
      <w:r>
        <w:t>9. Выдача задания на проведение научно-исследовательских работ и изысканий на ОКН.</w:t>
      </w:r>
    </w:p>
    <w:p w:rsidR="000C51A9" w:rsidRDefault="000C51A9" w:rsidP="000C51A9">
      <w:pPr>
        <w:pStyle w:val="a4"/>
      </w:pPr>
    </w:p>
    <w:p w:rsidR="000C51A9" w:rsidRDefault="000C51A9" w:rsidP="000C51A9">
      <w:pPr>
        <w:pStyle w:val="a4"/>
      </w:pPr>
      <w:r>
        <w:t>10. Выдача разрешения на проведение научно-исследовательских работ и изысканий на ОКН.</w:t>
      </w:r>
    </w:p>
    <w:p w:rsidR="000C51A9" w:rsidRDefault="000C51A9" w:rsidP="000C51A9">
      <w:pPr>
        <w:pStyle w:val="a4"/>
      </w:pPr>
    </w:p>
    <w:p w:rsidR="000C51A9" w:rsidRDefault="000C51A9" w:rsidP="000C51A9">
      <w:pPr>
        <w:pStyle w:val="a4"/>
      </w:pPr>
      <w:r>
        <w:t>11. Выдача разрешения на проведение работ по выявлению объектов археологического наследия.</w:t>
      </w:r>
    </w:p>
    <w:p w:rsidR="000C51A9" w:rsidRDefault="000C51A9" w:rsidP="000C51A9">
      <w:pPr>
        <w:pStyle w:val="a4"/>
      </w:pPr>
    </w:p>
    <w:p w:rsidR="000C51A9" w:rsidRDefault="000C51A9" w:rsidP="000C51A9">
      <w:pPr>
        <w:pStyle w:val="a4"/>
      </w:pPr>
      <w:r>
        <w:t>12. Проведение государственной историко-культурной экспертизы проектной документации.</w:t>
      </w:r>
    </w:p>
    <w:p w:rsidR="000C51A9" w:rsidRDefault="000C51A9" w:rsidP="000C51A9">
      <w:pPr>
        <w:pStyle w:val="a4"/>
      </w:pPr>
    </w:p>
    <w:p w:rsidR="000C51A9" w:rsidRDefault="000C51A9" w:rsidP="000C51A9">
      <w:pPr>
        <w:pStyle w:val="a4"/>
      </w:pPr>
      <w:r>
        <w:t>13. Согласование проектной документации.</w:t>
      </w:r>
    </w:p>
    <w:p w:rsidR="000C51A9" w:rsidRDefault="000C51A9" w:rsidP="000C51A9">
      <w:pPr>
        <w:pStyle w:val="a4"/>
      </w:pPr>
    </w:p>
    <w:p w:rsidR="000C51A9" w:rsidRDefault="000C51A9" w:rsidP="000C51A9">
      <w:pPr>
        <w:pStyle w:val="a4"/>
      </w:pPr>
    </w:p>
    <w:p w:rsidR="000C51A9" w:rsidRDefault="000C51A9" w:rsidP="000C51A9">
      <w:pPr>
        <w:pStyle w:val="a4"/>
      </w:pPr>
      <w:r>
        <w:t xml:space="preserve">14. Выдача заключения о соответствии раздела проектной документации, содержащего </w:t>
      </w:r>
      <w:proofErr w:type="gramStart"/>
      <w:r>
        <w:t>архитектурные решения</w:t>
      </w:r>
      <w:proofErr w:type="gramEnd"/>
      <w:r>
        <w:t xml:space="preserve">, предмету охраны и требованиям к архитектурным решениям, установленным </w:t>
      </w:r>
      <w:proofErr w:type="spellStart"/>
      <w:r>
        <w:t>градрегламентом</w:t>
      </w:r>
      <w:proofErr w:type="spellEnd"/>
      <w:r>
        <w:t>.</w:t>
      </w:r>
    </w:p>
    <w:p w:rsidR="000C51A9" w:rsidRDefault="000C51A9" w:rsidP="000C51A9">
      <w:pPr>
        <w:pStyle w:val="a4"/>
      </w:pPr>
    </w:p>
    <w:p w:rsidR="000C51A9" w:rsidRDefault="000C51A9" w:rsidP="000C51A9">
      <w:pPr>
        <w:pStyle w:val="a4"/>
      </w:pPr>
      <w:r>
        <w:lastRenderedPageBreak/>
        <w:t>15. Утверждение проектов информационных надписей и обозначений, устанавливаемых на ОКН.</w:t>
      </w:r>
    </w:p>
    <w:p w:rsidR="000C51A9" w:rsidRDefault="000C51A9" w:rsidP="000C51A9">
      <w:pPr>
        <w:pStyle w:val="a4"/>
      </w:pPr>
    </w:p>
    <w:p w:rsidR="000C51A9" w:rsidRDefault="000C51A9" w:rsidP="000C51A9">
      <w:pPr>
        <w:pStyle w:val="a4"/>
      </w:pPr>
      <w:r>
        <w:t>16. Выдача разрешения на проведение работ по сохранению ОКН.</w:t>
      </w:r>
    </w:p>
    <w:p w:rsidR="000C51A9" w:rsidRDefault="000C51A9" w:rsidP="000C51A9">
      <w:pPr>
        <w:pStyle w:val="a4"/>
      </w:pPr>
    </w:p>
    <w:p w:rsidR="000C51A9" w:rsidRDefault="000C51A9" w:rsidP="000C51A9">
      <w:pPr>
        <w:pStyle w:val="a4"/>
      </w:pPr>
      <w:r>
        <w:t>17. Утверждение отчетной документации, включая научный отчет о выполненных работах.</w:t>
      </w:r>
    </w:p>
    <w:p w:rsidR="000C51A9" w:rsidRDefault="000C51A9" w:rsidP="000C51A9">
      <w:pPr>
        <w:pStyle w:val="a4"/>
      </w:pPr>
    </w:p>
    <w:p w:rsidR="000C51A9" w:rsidRDefault="000C51A9" w:rsidP="000C51A9">
      <w:pPr>
        <w:pStyle w:val="a4"/>
      </w:pPr>
      <w:r>
        <w:t>18. Выдача акта приемки выполненных работ по сохранению ОКН.</w:t>
      </w:r>
    </w:p>
    <w:p w:rsidR="000C51A9" w:rsidRDefault="000C51A9" w:rsidP="000C51A9">
      <w:pPr>
        <w:pStyle w:val="a4"/>
      </w:pPr>
    </w:p>
    <w:p w:rsidR="000C51A9" w:rsidRDefault="000C51A9" w:rsidP="000C51A9">
      <w:pPr>
        <w:pStyle w:val="a4"/>
      </w:pPr>
      <w:r>
        <w:t xml:space="preserve">«Большая часть общественников  поддерживает Законопроект,  законодательная платформа может служить и инструментом общественного </w:t>
      </w:r>
      <w:proofErr w:type="gramStart"/>
      <w:r>
        <w:t>контроля за</w:t>
      </w:r>
      <w:proofErr w:type="gramEnd"/>
      <w:r>
        <w:t xml:space="preserve"> многими  процессами. Создание платформы обратной связи, развитие онлайн-петиций, расширение возможностей для гражданского участия и </w:t>
      </w:r>
      <w:proofErr w:type="spellStart"/>
      <w:r>
        <w:t>межсекторального</w:t>
      </w:r>
      <w:proofErr w:type="spellEnd"/>
      <w:r>
        <w:t xml:space="preserve"> сотрудничества подтверждают эффективность.  </w:t>
      </w:r>
      <w:proofErr w:type="spellStart"/>
      <w:r>
        <w:t>Цифровизация</w:t>
      </w:r>
      <w:proofErr w:type="spellEnd"/>
      <w:r>
        <w:t xml:space="preserve"> открывает новые возможности для развития гражданского общества и укрепления демократических принципов в управлении»</w:t>
      </w:r>
      <w:proofErr w:type="gramStart"/>
      <w:r>
        <w:t>,-</w:t>
      </w:r>
      <w:proofErr w:type="gramEnd"/>
      <w:r>
        <w:t xml:space="preserve">прокомментировала президент РОО «Наш дом на Неве» Алла </w:t>
      </w:r>
      <w:proofErr w:type="spellStart"/>
      <w:r>
        <w:t>Бредец</w:t>
      </w:r>
      <w:proofErr w:type="spellEnd"/>
      <w:r>
        <w:t>.</w:t>
      </w:r>
    </w:p>
    <w:p w:rsidR="000C51A9" w:rsidRDefault="000C51A9" w:rsidP="000C51A9">
      <w:pPr>
        <w:pStyle w:val="a4"/>
      </w:pPr>
    </w:p>
    <w:p w:rsidR="000C51A9" w:rsidRDefault="000C51A9" w:rsidP="000C51A9">
      <w:pPr>
        <w:pStyle w:val="a4"/>
      </w:pPr>
      <w:r>
        <w:t xml:space="preserve">Подробнее: </w:t>
      </w:r>
      <w:hyperlink r:id="rId29" w:history="1">
        <w:r w:rsidRPr="00D67463">
          <w:rPr>
            <w:rStyle w:val="a3"/>
          </w:rPr>
          <w:t>https://sozd.duma.gov.ru/bill/1154227-8</w:t>
        </w:r>
      </w:hyperlink>
    </w:p>
    <w:p w:rsidR="000C51A9" w:rsidRDefault="000C51A9" w:rsidP="000C51A9">
      <w:pPr>
        <w:pStyle w:val="a4"/>
      </w:pPr>
    </w:p>
    <w:p w:rsidR="000C51A9" w:rsidRPr="000F09D1" w:rsidRDefault="000C51A9" w:rsidP="000C51A9">
      <w:pPr>
        <w:pStyle w:val="a4"/>
      </w:pPr>
    </w:p>
    <w:p w:rsidR="000F09D1" w:rsidRPr="000C51A9" w:rsidRDefault="000F09D1" w:rsidP="000F09D1">
      <w:pPr>
        <w:pStyle w:val="a4"/>
        <w:numPr>
          <w:ilvl w:val="0"/>
          <w:numId w:val="1"/>
        </w:numPr>
        <w:rPr>
          <w:b/>
          <w:sz w:val="28"/>
          <w:szCs w:val="28"/>
        </w:rPr>
      </w:pPr>
      <w:r w:rsidRPr="000C51A9">
        <w:rPr>
          <w:b/>
          <w:sz w:val="28"/>
          <w:szCs w:val="28"/>
        </w:rPr>
        <w:t xml:space="preserve">Сайт НП «ЖКХ Контроль» </w:t>
      </w:r>
      <w:proofErr w:type="gramStart"/>
      <w:r w:rsidRPr="000C51A9">
        <w:rPr>
          <w:b/>
          <w:sz w:val="28"/>
          <w:szCs w:val="28"/>
        </w:rPr>
        <w:t xml:space="preserve">( </w:t>
      </w:r>
      <w:proofErr w:type="gramEnd"/>
      <w:r w:rsidRPr="000C51A9">
        <w:rPr>
          <w:b/>
          <w:sz w:val="28"/>
          <w:szCs w:val="28"/>
        </w:rPr>
        <w:t>Москва)</w:t>
      </w:r>
    </w:p>
    <w:p w:rsidR="000C51A9" w:rsidRDefault="000C51A9" w:rsidP="000C51A9">
      <w:pPr>
        <w:pStyle w:val="a4"/>
        <w:numPr>
          <w:ilvl w:val="2"/>
          <w:numId w:val="1"/>
        </w:numPr>
      </w:pPr>
      <w:r>
        <w:t>г.</w:t>
      </w:r>
      <w:r w:rsidRPr="000C51A9">
        <w:t xml:space="preserve"> Законопрое</w:t>
      </w:r>
      <w:proofErr w:type="gramStart"/>
      <w:r w:rsidRPr="000C51A9">
        <w:t>кт с пр</w:t>
      </w:r>
      <w:proofErr w:type="gramEnd"/>
      <w:r w:rsidRPr="000C51A9">
        <w:t>едложением установить трёхдневный срок для отмены судебного приказа</w:t>
      </w:r>
      <w:r w:rsidRPr="000C51A9">
        <w:tab/>
      </w:r>
    </w:p>
    <w:p w:rsidR="000C51A9" w:rsidRDefault="000C51A9" w:rsidP="000C51A9">
      <w:pPr>
        <w:pStyle w:val="a4"/>
        <w:ind w:left="1776"/>
      </w:pPr>
      <w:hyperlink r:id="rId30" w:history="1">
        <w:r w:rsidRPr="00D67463">
          <w:rPr>
            <w:rStyle w:val="a3"/>
          </w:rPr>
          <w:t>http://gkhkontrol.ru/2026/06/законопроект-с-предложением-установ/</w:t>
        </w:r>
      </w:hyperlink>
    </w:p>
    <w:p w:rsidR="000C51A9" w:rsidRDefault="000C51A9" w:rsidP="000C51A9">
      <w:pPr>
        <w:pStyle w:val="a4"/>
        <w:ind w:left="1776"/>
      </w:pPr>
      <w:r>
        <w:t>Группа депутатов направила в Правительство России законопрое</w:t>
      </w:r>
      <w:proofErr w:type="gramStart"/>
      <w:r>
        <w:t>кт с пр</w:t>
      </w:r>
      <w:proofErr w:type="gramEnd"/>
      <w:r>
        <w:t>едложением установить трёхдневный срок для отмены судебного приказа после поступления возражений должника. В Государственной думе обсуждают инициативу, которая может установить конкретный срок для отмены судебного приказа после поступления возражений от должника. Если поправки будут приняты, суд должен будет вынести соответствующее определение не позднее трех дней.</w:t>
      </w:r>
    </w:p>
    <w:p w:rsidR="000C51A9" w:rsidRDefault="000C51A9" w:rsidP="000C51A9">
      <w:pPr>
        <w:pStyle w:val="a4"/>
        <w:ind w:left="1776"/>
      </w:pPr>
    </w:p>
    <w:p w:rsidR="000C51A9" w:rsidRDefault="000C51A9" w:rsidP="000C51A9">
      <w:pPr>
        <w:pStyle w:val="a4"/>
        <w:ind w:left="1776"/>
      </w:pPr>
      <w:r>
        <w:t>Проблема касается ситуаций, когда гражданин подает возражения в установленный законом срок, однако сам судебный приказ фактически отменяется значительно позже. В этот период взыскание может продолжаться: деньги списываются со счетов, приставы ведут производство, а ограничения для должника сохраняются.</w:t>
      </w:r>
    </w:p>
    <w:p w:rsidR="000C51A9" w:rsidRDefault="000C51A9" w:rsidP="000C51A9">
      <w:pPr>
        <w:pStyle w:val="a4"/>
        <w:ind w:left="1776"/>
      </w:pPr>
    </w:p>
    <w:p w:rsidR="000C51A9" w:rsidRDefault="000C51A9" w:rsidP="000C51A9">
      <w:pPr>
        <w:pStyle w:val="a4"/>
        <w:ind w:left="1776"/>
      </w:pPr>
      <w:r>
        <w:t>Авторами законопроекта выступила группа депутатов во главе с Ярославом Ниловым, председателем Комитета Госдумы по труду, социальной политике и делам ветеранов. Как сообщает «Парламентская газета», документ уже направлен на получение отзыва Правительства.</w:t>
      </w:r>
    </w:p>
    <w:p w:rsidR="000C51A9" w:rsidRDefault="000C51A9" w:rsidP="000C51A9">
      <w:pPr>
        <w:pStyle w:val="a4"/>
        <w:ind w:left="1776"/>
      </w:pPr>
    </w:p>
    <w:p w:rsidR="000C51A9" w:rsidRDefault="000C51A9" w:rsidP="000C51A9">
      <w:pPr>
        <w:pStyle w:val="a4"/>
        <w:ind w:left="1776"/>
      </w:pPr>
      <w:r>
        <w:t xml:space="preserve">Сегодня процессуальное законодательство предусматривает, что при поступлении возражений должника судебный приказ подлежит отмене. Такие положения содержатся в ГПК, АПК и КАС. Однако конкретного срока, в течение которого суд обязан вынести определение об отмене, сейчас нет. На практике </w:t>
      </w:r>
      <w:r>
        <w:lastRenderedPageBreak/>
        <w:t>это означает, что все зависит от загруженности суда и внутренних сроков рассмотрения документов.</w:t>
      </w:r>
    </w:p>
    <w:p w:rsidR="000C51A9" w:rsidRDefault="000C51A9" w:rsidP="000C51A9">
      <w:pPr>
        <w:pStyle w:val="a4"/>
        <w:ind w:left="1776"/>
      </w:pPr>
    </w:p>
    <w:p w:rsidR="000C51A9" w:rsidRDefault="000C51A9" w:rsidP="000C51A9">
      <w:pPr>
        <w:pStyle w:val="a4"/>
        <w:ind w:left="1776"/>
      </w:pPr>
      <w:r>
        <w:t xml:space="preserve">По словам Ярослава Нилова, из-за такого пробела между подачей возражений и отменой приказа иногда проходят не только недели, но и месяцы. При этом взыскатели, банки, судебные приставы и другие участники процесса могут не знать, что должник уже оспорил приказ. В результате исполнительное производство продолжается, счета остаются заблокированными, деньги списываются, а ограничения, </w:t>
      </w:r>
      <w:proofErr w:type="gramStart"/>
      <w:r>
        <w:t>например</w:t>
      </w:r>
      <w:proofErr w:type="gramEnd"/>
      <w:r>
        <w:t xml:space="preserve"> запрет на выезд за границу, продолжают действовать.</w:t>
      </w:r>
    </w:p>
    <w:p w:rsidR="000C51A9" w:rsidRDefault="000C51A9" w:rsidP="000C51A9">
      <w:pPr>
        <w:pStyle w:val="a4"/>
        <w:ind w:left="1776"/>
      </w:pPr>
    </w:p>
    <w:p w:rsidR="000C51A9" w:rsidRDefault="000C51A9" w:rsidP="000C51A9">
      <w:pPr>
        <w:pStyle w:val="a4"/>
        <w:ind w:left="1776"/>
      </w:pPr>
      <w:r>
        <w:t>Предлагаемые изменения должны устранить эту неопределенность. Депутаты хотят закрепить единый срок — три дня с момента поступления возражений от должника. Поправки планируется внести сразу в несколько процессуальных кодексов.</w:t>
      </w:r>
    </w:p>
    <w:p w:rsidR="000C51A9" w:rsidRDefault="000C51A9" w:rsidP="000C51A9">
      <w:pPr>
        <w:pStyle w:val="a4"/>
        <w:ind w:left="1776"/>
      </w:pPr>
    </w:p>
    <w:p w:rsidR="000C51A9" w:rsidRDefault="000C51A9" w:rsidP="000C51A9">
      <w:pPr>
        <w:pStyle w:val="a4"/>
        <w:ind w:left="1776"/>
      </w:pPr>
      <w:r>
        <w:t>Для судей такая норма может означать дополнительную нагрузку и необходимость быстрее обрабатывать поступающие возражения. Для граждан же это, наоборот, может стать важной гарантией защиты: если человек своевременно оспорил судебный приказ, последствия взыскания не должны сохраняться неделями или месяцами.</w:t>
      </w:r>
    </w:p>
    <w:p w:rsidR="000C51A9" w:rsidRDefault="000C51A9" w:rsidP="000C51A9">
      <w:pPr>
        <w:pStyle w:val="a4"/>
        <w:ind w:left="1776"/>
      </w:pPr>
    </w:p>
    <w:p w:rsidR="000C51A9" w:rsidRDefault="000C51A9" w:rsidP="000C51A9">
      <w:pPr>
        <w:pStyle w:val="a4"/>
        <w:ind w:left="1776"/>
      </w:pPr>
      <w:r>
        <w:t>«За видимой простотой отмены, описанной в законе, скрывается целая  процедура и ряд необходимых для выполнения должником деталей. Судебный приказ, выданный мировым или арбитражным судьей, можно аннулировать, если своевременно подать возражения. Это дает возможность избежать ареста своих счетов при задолженности. Сегодня Гражданским процессуальным кодексом не оговаривается конкретный срок рассмотрения заявления об отмене судебного приказа. Предполагается, что судьи руководствуются правилами о разумном сроке судопроизводства»</w:t>
      </w:r>
      <w:proofErr w:type="gramStart"/>
      <w:r>
        <w:t>,-</w:t>
      </w:r>
      <w:proofErr w:type="gramEnd"/>
      <w:r>
        <w:t xml:space="preserve">прокомментировала руководитель РЦОК СПб НП «ЖКХ Контроль» Алла </w:t>
      </w:r>
      <w:proofErr w:type="spellStart"/>
      <w:r>
        <w:t>Бредец</w:t>
      </w:r>
      <w:proofErr w:type="spellEnd"/>
      <w:r>
        <w:t>.</w:t>
      </w:r>
    </w:p>
    <w:p w:rsidR="000C51A9" w:rsidRDefault="000C51A9" w:rsidP="000C51A9">
      <w:pPr>
        <w:pStyle w:val="a4"/>
        <w:ind w:left="1776"/>
      </w:pPr>
    </w:p>
    <w:p w:rsidR="000C51A9" w:rsidRPr="000F09D1" w:rsidRDefault="000C51A9" w:rsidP="000C51A9">
      <w:pPr>
        <w:pStyle w:val="a4"/>
        <w:ind w:left="1776"/>
      </w:pPr>
    </w:p>
    <w:p w:rsidR="00D36BA0" w:rsidRPr="00D36BA0" w:rsidRDefault="00D36BA0" w:rsidP="000C51A9">
      <w:pPr>
        <w:jc w:val="both"/>
      </w:pPr>
      <w:bookmarkStart w:id="0" w:name="_GoBack"/>
      <w:bookmarkEnd w:id="0"/>
    </w:p>
    <w:sectPr w:rsidR="00D36BA0" w:rsidRPr="00D36B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6605C"/>
    <w:multiLevelType w:val="multilevel"/>
    <w:tmpl w:val="56C4024A"/>
    <w:lvl w:ilvl="0">
      <w:start w:val="1"/>
      <w:numFmt w:val="decimal"/>
      <w:lvlText w:val="%1."/>
      <w:lvlJc w:val="left"/>
      <w:pPr>
        <w:ind w:left="720" w:hanging="360"/>
      </w:pPr>
      <w:rPr>
        <w:rFonts w:hint="default"/>
      </w:rPr>
    </w:lvl>
    <w:lvl w:ilvl="1">
      <w:start w:val="6"/>
      <w:numFmt w:val="decimalZero"/>
      <w:isLgl/>
      <w:lvlText w:val="%1.%2"/>
      <w:lvlJc w:val="left"/>
      <w:pPr>
        <w:ind w:left="1596" w:hanging="1056"/>
      </w:pPr>
      <w:rPr>
        <w:rFonts w:hint="default"/>
      </w:rPr>
    </w:lvl>
    <w:lvl w:ilvl="2">
      <w:start w:val="2026"/>
      <w:numFmt w:val="decimal"/>
      <w:isLgl/>
      <w:lvlText w:val="%1.%2.%3"/>
      <w:lvlJc w:val="left"/>
      <w:pPr>
        <w:ind w:left="1776" w:hanging="1056"/>
      </w:pPr>
      <w:rPr>
        <w:rFonts w:hint="default"/>
      </w:rPr>
    </w:lvl>
    <w:lvl w:ilvl="3">
      <w:start w:val="1"/>
      <w:numFmt w:val="decimal"/>
      <w:isLgl/>
      <w:lvlText w:val="%1.%2.%3.%4"/>
      <w:lvlJc w:val="left"/>
      <w:pPr>
        <w:ind w:left="1956" w:hanging="1056"/>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848"/>
    <w:rsid w:val="000C51A9"/>
    <w:rsid w:val="000F09D1"/>
    <w:rsid w:val="00296863"/>
    <w:rsid w:val="007141D5"/>
    <w:rsid w:val="00994848"/>
    <w:rsid w:val="00D36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94848"/>
    <w:rPr>
      <w:color w:val="0000FF" w:themeColor="hyperlink"/>
      <w:u w:val="single"/>
    </w:rPr>
  </w:style>
  <w:style w:type="paragraph" w:styleId="a4">
    <w:name w:val="List Paragraph"/>
    <w:basedOn w:val="a"/>
    <w:uiPriority w:val="34"/>
    <w:qFormat/>
    <w:rsid w:val="00D36B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94848"/>
    <w:rPr>
      <w:color w:val="0000FF" w:themeColor="hyperlink"/>
      <w:u w:val="single"/>
    </w:rPr>
  </w:style>
  <w:style w:type="paragraph" w:styleId="a4">
    <w:name w:val="List Paragraph"/>
    <w:basedOn w:val="a"/>
    <w:uiPriority w:val="34"/>
    <w:qFormat/>
    <w:rsid w:val="00D36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fmspb.ru/novosti/v-peterburge-snova-obsuzhdayut-problemu-rufinga-posle-chp-na-moskovskom-prospekte/" TargetMode="External"/><Relationship Id="rId13" Type="http://schemas.openxmlformats.org/officeDocument/2006/relationships/hyperlink" Target="http://gkhkontrol.ru/2026/06/&#1087;&#1088;&#1077;&#1079;&#1080;&#1076;&#1077;&#1085;&#1090;-&#1088;&#1086;&#1089;&#1089;&#1080;&#1080;-&#1074;&#1083;&#1072;&#1076;&#1080;&#1084;&#1080;&#1088;-&#1087;&#1091;&#1090;&#1080;&#1085;-&#1085;&#1077;&#1086;&#1076;/" TargetMode="External"/><Relationship Id="rId18" Type="http://schemas.openxmlformats.org/officeDocument/2006/relationships/hyperlink" Target="http://gkhkontrol.ru/2026/06/&#1074;-&#1075;&#1086;&#1089;&#1076;&#1091;&#1084;&#1077;-&#1086;&#1073;&#1077;&#1089;&#1087;&#1086;&#1082;&#1086;&#1077;&#1085;&#1099;-&#1085;&#1072;&#1088;&#1091;&#1096;&#1077;&#1085;&#1080;&#1103;&#1084;&#1080;-&#1074;-" TargetMode="External"/><Relationship Id="rId26" Type="http://schemas.openxmlformats.org/officeDocument/2006/relationships/hyperlink" Target="http://gkhkontrol.ru/2026/06/&#1074;-&#1087;&#1077;&#1090;&#1077;&#1088;&#1073;&#1091;&#1088;&#1075;&#1077;-&#1087;&#1088;&#1086;&#1076;&#1086;&#1083;&#1078;&#1072;&#1077;&#1090;&#1089;&#1103;-&#1084;&#1072;&#1089;&#1096;&#1090;&#1072;&#1073;&#1085;&#1072;/" TargetMode="External"/><Relationship Id="rId3" Type="http://schemas.microsoft.com/office/2007/relationships/stylesWithEffects" Target="stylesWithEffects.xml"/><Relationship Id="rId21" Type="http://schemas.openxmlformats.org/officeDocument/2006/relationships/hyperlink" Target="https://radiokp.ru/sankt-peterburg/podcast/pyat-uglov?ysclid=mqj983ut39427836695" TargetMode="External"/><Relationship Id="rId7" Type="http://schemas.openxmlformats.org/officeDocument/2006/relationships/hyperlink" Target="https://bfmspb.ru/novosti/v-peterburge-snova-obsuzhdayut-problemu-rufinga-posle-chp-na-moskovskom-prospekte/" TargetMode="External"/><Relationship Id="rId12" Type="http://schemas.openxmlformats.org/officeDocument/2006/relationships/hyperlink" Target="http://gkhkontrol.ru/2026/06/&#1087;&#1088;&#1086;&#1077;&#1082;&#1090;-&#1086;-&#1088;&#1072;&#1079;&#1088;&#1077;&#1096;&#1077;&#1085;&#1080;&#1080;-&#1082;&#1075;&#1080;&#1086;&#1087;-&#1085;&#1077;-&#1087;&#1088;&#1080;&#1085;&#1080;&#1084;&#1072;&#1090;" TargetMode="External"/><Relationship Id="rId17" Type="http://schemas.openxmlformats.org/officeDocument/2006/relationships/hyperlink" Target="http://gkhkontrol.ru/2026/06/&#1074;-&#1088;&#1086;&#1089;&#1089;&#1080;&#1080;-&#1084;&#1086;&#1078;&#1077;&#1090;-&#1087;&#1086;&#1103;&#1074;&#1080;&#1090;&#1100;&#1089;&#1103;-&#1092;&#1077;&#1076;&#1077;&#1088;&#1072;&#1083;&#1100;&#1085;&#1072;&#1103;" TargetMode="External"/><Relationship Id="rId25" Type="http://schemas.openxmlformats.org/officeDocument/2006/relationships/hyperlink" Target="https://bfmspb.ru/novosti/v-peterburge-uzhestochat-trebovaniya-k-upravlyayushchim-kompaniyam-pri-vydache-litsenziy/" TargetMode="External"/><Relationship Id="rId2" Type="http://schemas.openxmlformats.org/officeDocument/2006/relationships/styles" Target="styles.xml"/><Relationship Id="rId16" Type="http://schemas.openxmlformats.org/officeDocument/2006/relationships/hyperlink" Target="https://disk.yandex.ru/i/n6WqIVDqUsSLYw" TargetMode="External"/><Relationship Id="rId20" Type="http://schemas.openxmlformats.org/officeDocument/2006/relationships/hyperlink" Target="http://gkhkontrol.ru/2026/06/&#1074;&#1084;&#1077;&#1096;&#1072;&#1090;&#1077;&#1083;&#1100;&#1089;&#1090;&#1074;&#1086;-&#1074;-&#1088;&#1072;&#1073;&#1086;&#1090;&#1091;-&#1101;&#1083;&#1077;&#1082;&#1090;&#1088;&#1086;&#1089;&#1095;&#1077;&#1090;&#1095;/" TargetMode="External"/><Relationship Id="rId29" Type="http://schemas.openxmlformats.org/officeDocument/2006/relationships/hyperlink" Target="https://sozd.duma.gov.ru/bill/1154227-8" TargetMode="External"/><Relationship Id="rId1" Type="http://schemas.openxmlformats.org/officeDocument/2006/relationships/numbering" Target="numbering.xml"/><Relationship Id="rId6" Type="http://schemas.openxmlformats.org/officeDocument/2006/relationships/hyperlink" Target="http://gkhkontrol.ru/2026/06/&#1074;-&#1087;&#1077;&#1090;&#1077;&#1088;&#1073;&#1091;&#1088;&#1075;&#1077;-&#1089;&#1085;&#1086;&#1074;&#1072;-&#1086;&#1073;&#1089;&#1091;&#1078;&#1076;&#1072;&#1102;&#1090;-&#1087;&#1088;&#1086;&#1073;&#1083;&#1077;&#1084;/" TargetMode="External"/><Relationship Id="rId11" Type="http://schemas.openxmlformats.org/officeDocument/2006/relationships/hyperlink" Target="https://www.rtr.spb.ru/vesti_spb/news_detail_v.asp?id=83239" TargetMode="External"/><Relationship Id="rId24" Type="http://schemas.openxmlformats.org/officeDocument/2006/relationships/hyperlink" Target="http://gkhkontrol.ru/2026/06/&#1073;&#1086;&#1083;&#1077;&#1077;-400-&#1084;&#1083;&#1085;-&#1088;&#1091;&#1073;&#1083;&#1077;&#1081;-&#1074;&#1099;&#1076;&#1077;&#1083;&#1103;&#1090;-&#1085;&#1072;-&#1086;&#1073;&#1089;&#108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gkhkontrol.ru/2026/06/&#1074;&#1083;&#1072;&#1089;&#1090;&#1080;-&#1087;&#1077;&#1090;&#1077;&#1088;&#1073;&#1091;&#1088;&#1075;&#1072;-&#1091;&#1087;&#1088;&#1086;&#1089;&#1090;&#1080;&#1083;&#1080;-&#1091;&#1089;&#1090;&#1072;&#1085;&#1086;&#1074;/" TargetMode="External"/><Relationship Id="rId23" Type="http://schemas.openxmlformats.org/officeDocument/2006/relationships/hyperlink" Target="http://gkhkontrol.ru/2026/06/&#1074;-&#1087;&#1077;&#1090;&#1077;&#1088;&#1073;&#1091;&#1088;&#1075;&#1077;-&#1091;&#1078;&#1077;&#1089;&#1090;&#1086;&#1095;&#1072;&#1090;-&#1090;&#1088;&#1077;&#1073;&#1086;&#1074;&#1072;&#1085;&#1080;&#1103;-&#1082;-" TargetMode="External"/><Relationship Id="rId28" Type="http://schemas.openxmlformats.org/officeDocument/2006/relationships/hyperlink" Target="http://gkhkontrol.ru/2026/06/&#1075;&#1086;&#1089;&#1076;&#1091;&#1084;&#1072;-&#1088;&#1092;-&#1087;&#1088;&#1080;&#1085;&#1103;&#1083;&#1072;-&#1074;-&#1087;&#1077;&#1088;&#1074;&#1086;&#1084;-&#1095;&#1090;&#1077;&#1085;&#1080;&#1080;-&#1079;" TargetMode="External"/><Relationship Id="rId10" Type="http://schemas.openxmlformats.org/officeDocument/2006/relationships/hyperlink" Target="https://www.rtr.spb.ru/vesti/vesti_2014/upload/2-6-2026/Paradnie.mp4" TargetMode="External"/><Relationship Id="rId19" Type="http://schemas.openxmlformats.org/officeDocument/2006/relationships/hyperlink" Target="http://gkhkontrol.ru/2026/06/&#1085;&#1072;&#1074;&#1086;&#1076;&#1080;&#1090;&#1100;-&#1082;&#1088;&#1072;&#1089;&#1086;&#1090;&#1091;-&#1091;-&#1084;&#1085;&#1086;&#1075;&#1086;&#1082;&#1074;&#1072;&#1088;&#1090;&#1080;&#1088;&#1085;&#1086;&#1075;&#108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khkontrol.ru/2026/06/&#1095;&#1100;&#1103;-&#1089;&#1086;&#1073;&#1089;&#1090;&#1074;&#1077;&#1085;&#1085;&#1086;&#1089;&#1090;&#1100;-&#1087;&#1077;&#1090;&#1077;&#1088;&#1073;&#1091;&#1088;&#1078;&#1094;&#1099;-&#1080;-&#1075;&#1086;&#1088;&#1086;/" TargetMode="External"/><Relationship Id="rId14" Type="http://schemas.openxmlformats.org/officeDocument/2006/relationships/hyperlink" Target="http://gkhkontrol.ru/2026/06/&#1075;&#1086;&#1088;&#1103;&#1095;&#1091;&#1102;-&#1074;&#1086;&#1076;&#1091;-&#1086;&#1090;&#1082;&#1083;&#1102;&#1095;&#1072;&#1090;-&#1080;&#1079;-&#1079;&#1072;-&#1080;&#1089;&#1087;&#1099;&#1090;&#1072;&#1085;&#1080;&#1081;" TargetMode="External"/><Relationship Id="rId22" Type="http://schemas.openxmlformats.org/officeDocument/2006/relationships/hyperlink" Target="http://gkhkontrol.ru/2026/06/&#1079;&#1072;&#1082;&#1089;-&#1087;&#1088;&#1080;&#1085;&#1103;&#1083;-&#1079;&#1072;&#1082;&#1086;&#1085;-&#1074;-&#1087;&#1077;&#1088;&#1074;&#1086;&#1084;-&#1095;&#1090;&#1077;&#1085;&#1080;&#1080;-&#1086;-" TargetMode="External"/><Relationship Id="rId27" Type="http://schemas.openxmlformats.org/officeDocument/2006/relationships/hyperlink" Target="http://gkhkontrol.ru/2026/06/&#1079;&#1072;&#1082;&#1089;-&#1087;&#1077;&#1090;&#1077;&#1088;&#1073;&#1091;&#1088;&#1075;&#1072;-&#1087;&#1088;&#1080;&#1085;&#1103;&#1083;-&#1079;&#1072;&#1082;&#1086;&#1085;-&#1086;-&#1096;&#1090;&#1088;&#1072;&#1092;" TargetMode="External"/><Relationship Id="rId30" Type="http://schemas.openxmlformats.org/officeDocument/2006/relationships/hyperlink" Target="http://gkhkontrol.ru/2026/06/&#1079;&#1072;&#1082;&#1086;&#1085;&#1086;&#1087;&#1088;&#1086;&#1077;&#1082;&#1090;-&#1089;-&#1087;&#1088;&#1077;&#1076;&#1083;&#1086;&#1078;&#1077;&#1085;&#1080;&#1077;&#1084;-&#1091;&#1089;&#1090;&#1072;&#1085;&#1086;&#10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25</Pages>
  <Words>9137</Words>
  <Characters>52087</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U-581</dc:creator>
  <cp:lastModifiedBy>U-581</cp:lastModifiedBy>
  <cp:revision>1</cp:revision>
  <dcterms:created xsi:type="dcterms:W3CDTF">2026-07-07T08:46:00Z</dcterms:created>
  <dcterms:modified xsi:type="dcterms:W3CDTF">2026-07-07T10:27:00Z</dcterms:modified>
</cp:coreProperties>
</file>